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2"/>
      </w:tblGrid>
      <w:tr w:rsidR="007813D2" w:rsidRPr="00111704" w14:paraId="66708502" w14:textId="77777777" w:rsidTr="00810AE6">
        <w:tc>
          <w:tcPr>
            <w:tcW w:w="1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bookmarkStart w:id="0" w:name="_GoBack"/>
          <w:bookmarkEnd w:id="0"/>
          <w:p w14:paraId="19D841AD" w14:textId="77777777" w:rsidR="007813D2" w:rsidRPr="00111704" w:rsidRDefault="007813D2" w:rsidP="00810AE6">
            <w:pPr>
              <w:spacing w:after="0" w:line="240" w:lineRule="auto"/>
              <w:jc w:val="center"/>
              <w:rPr>
                <w:rFonts w:ascii="Tahoma" w:hAnsi="Tahoma" w:cs="Tahoma"/>
                <w:smallCap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D4C12" wp14:editId="600C2ED2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118745</wp:posOffset>
                      </wp:positionV>
                      <wp:extent cx="1126490" cy="1003300"/>
                      <wp:effectExtent l="0" t="0" r="17145" b="2540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649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D0CC3" w14:textId="77777777" w:rsidR="007813D2" w:rsidRDefault="007813D2" w:rsidP="007813D2">
                                  <w:pPr>
                                    <w:shd w:val="clear" w:color="auto" w:fill="FFFFFF"/>
                                  </w:pPr>
                                  <w:r w:rsidRPr="00B3025A">
                                    <w:rPr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23DACE8C" wp14:editId="1C32A635">
                                        <wp:extent cx="933450" cy="7429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3450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D4C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left:0;text-align:left;margin-left:181.35pt;margin-top:9.35pt;width:88.7pt;height:7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" strokecolor="white">
                      <v:path arrowok="t"/>
                      <v:textbox>
                        <w:txbxContent>
                          <w:p w14:paraId="1B8D0CC3" w14:textId="77777777" w:rsidR="007813D2" w:rsidRDefault="007813D2" w:rsidP="007813D2">
                            <w:pPr>
                              <w:shd w:val="clear" w:color="auto" w:fill="FFFFFF"/>
                            </w:pPr>
                            <w:r w:rsidRPr="00B3025A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3DACE8C" wp14:editId="1C32A635">
                                  <wp:extent cx="933450" cy="742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D17CA" wp14:editId="4A3670A1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118745</wp:posOffset>
                      </wp:positionV>
                      <wp:extent cx="2202180" cy="898525"/>
                      <wp:effectExtent l="0" t="0" r="26670" b="15875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02180" cy="898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2983BF" w14:textId="77777777" w:rsidR="007813D2" w:rsidRDefault="007813D2" w:rsidP="007813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B0340B" w14:textId="77777777" w:rsidR="007813D2" w:rsidRPr="00111704" w:rsidRDefault="007813D2" w:rsidP="007813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 w:rsidRPr="0011170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>800 Second Avenue, 5th Floor</w:t>
                                  </w:r>
                                </w:p>
                                <w:p w14:paraId="75C954FF" w14:textId="77777777" w:rsidR="007813D2" w:rsidRPr="00111704" w:rsidRDefault="007813D2" w:rsidP="007813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 w:rsidRPr="00111704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>NEW YORK, NY 10017</w:t>
                                  </w:r>
                                </w:p>
                                <w:p w14:paraId="47CEB405" w14:textId="77777777" w:rsidR="007813D2" w:rsidRPr="00B14FE9" w:rsidRDefault="007813D2" w:rsidP="007813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B14FE9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>TEL :</w:t>
                                  </w:r>
                                  <w:proofErr w:type="gramEnd"/>
                                  <w:r w:rsidRPr="00B14FE9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 xml:space="preserve"> (646) 649-5061</w:t>
                                  </w:r>
                                </w:p>
                                <w:p w14:paraId="5FDD078B" w14:textId="77777777" w:rsidR="007813D2" w:rsidRPr="00B14FE9" w:rsidRDefault="007813D2" w:rsidP="007813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B14FE9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>FAX :</w:t>
                                  </w:r>
                                  <w:proofErr w:type="gramEnd"/>
                                  <w:r w:rsidRPr="00B14FE9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 xml:space="preserve"> (646) 781-9974</w:t>
                                  </w:r>
                                </w:p>
                                <w:p w14:paraId="3D7756A2" w14:textId="77777777" w:rsidR="007813D2" w:rsidRPr="00B14FE9" w:rsidRDefault="007813D2" w:rsidP="007813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D17CA" id="Text Box 47" o:spid="_x0000_s1027" type="#_x0000_t202" style="position:absolute;left:0;text-align:left;margin-left:329.85pt;margin-top:9.35pt;width:173.4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" strokecolor="white">
                      <v:path arrowok="t"/>
                      <v:textbox>
                        <w:txbxContent>
                          <w:p w14:paraId="6C2983BF" w14:textId="77777777" w:rsidR="007813D2" w:rsidRDefault="007813D2" w:rsidP="007813D2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0FB0340B" w14:textId="77777777" w:rsidR="007813D2" w:rsidRPr="00111704" w:rsidRDefault="007813D2" w:rsidP="007813D2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 w:rsidRPr="00111704">
                              <w:rPr>
                                <w:caps/>
                                <w:sz w:val="18"/>
                                <w:szCs w:val="18"/>
                              </w:rPr>
                              <w:t>800 Second Avenue, 5th Floor</w:t>
                            </w:r>
                          </w:p>
                          <w:p w14:paraId="75C954FF" w14:textId="77777777" w:rsidR="007813D2" w:rsidRPr="00111704" w:rsidRDefault="007813D2" w:rsidP="007813D2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 w:rsidRPr="00111704">
                              <w:rPr>
                                <w:caps/>
                                <w:sz w:val="18"/>
                                <w:szCs w:val="18"/>
                              </w:rPr>
                              <w:t>NEW YORK, NY 10017</w:t>
                            </w:r>
                          </w:p>
                          <w:p w14:paraId="47CEB405" w14:textId="77777777" w:rsidR="007813D2" w:rsidRPr="00B14FE9" w:rsidRDefault="007813D2" w:rsidP="007813D2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14FE9">
                              <w:rPr>
                                <w:caps/>
                                <w:sz w:val="18"/>
                                <w:szCs w:val="18"/>
                              </w:rPr>
                              <w:t>TEL :</w:t>
                            </w:r>
                            <w:proofErr w:type="gramEnd"/>
                            <w:r w:rsidRPr="00B14FE9">
                              <w:rPr>
                                <w:caps/>
                                <w:sz w:val="18"/>
                                <w:szCs w:val="18"/>
                              </w:rPr>
                              <w:t xml:space="preserve"> (646) 649-5061</w:t>
                            </w:r>
                          </w:p>
                          <w:p w14:paraId="5FDD078B" w14:textId="77777777" w:rsidR="007813D2" w:rsidRPr="00B14FE9" w:rsidRDefault="007813D2" w:rsidP="007813D2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14FE9">
                              <w:rPr>
                                <w:caps/>
                                <w:sz w:val="18"/>
                                <w:szCs w:val="18"/>
                              </w:rPr>
                              <w:t>FAX :</w:t>
                            </w:r>
                            <w:proofErr w:type="gramEnd"/>
                            <w:r w:rsidRPr="00B14FE9">
                              <w:rPr>
                                <w:caps/>
                                <w:sz w:val="18"/>
                                <w:szCs w:val="18"/>
                              </w:rPr>
                              <w:t xml:space="preserve"> (646) 781-9974</w:t>
                            </w:r>
                          </w:p>
                          <w:p w14:paraId="3D7756A2" w14:textId="77777777" w:rsidR="007813D2" w:rsidRPr="00B14FE9" w:rsidRDefault="007813D2" w:rsidP="00781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BBEEF" wp14:editId="7D28A69F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118745</wp:posOffset>
                      </wp:positionV>
                      <wp:extent cx="2533650" cy="800100"/>
                      <wp:effectExtent l="0" t="0" r="19050" b="1905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336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ACAA7" w14:textId="77777777" w:rsidR="007813D2" w:rsidRPr="00111704" w:rsidRDefault="007813D2" w:rsidP="007813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mall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BD0991" w14:textId="77777777" w:rsidR="007813D2" w:rsidRPr="00B3025A" w:rsidRDefault="007813D2" w:rsidP="007813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mallCap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3025A">
                                    <w:rPr>
                                      <w:b/>
                                      <w:smallCaps/>
                                      <w:sz w:val="20"/>
                                      <w:szCs w:val="20"/>
                                      <w:lang w:val="fr-FR"/>
                                    </w:rPr>
                                    <w:t>Mission Permanente</w:t>
                                  </w:r>
                                </w:p>
                                <w:p w14:paraId="4C24A930" w14:textId="77777777" w:rsidR="007813D2" w:rsidRPr="00B3025A" w:rsidRDefault="007813D2" w:rsidP="007813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mallCap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3025A">
                                    <w:rPr>
                                      <w:b/>
                                      <w:smallCaps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De la République de </w:t>
                                  </w:r>
                                  <w:proofErr w:type="spellStart"/>
                                  <w:r w:rsidRPr="00B3025A">
                                    <w:rPr>
                                      <w:b/>
                                      <w:smallCaps/>
                                      <w:sz w:val="20"/>
                                      <w:szCs w:val="20"/>
                                      <w:lang w:val="fr-FR"/>
                                    </w:rPr>
                                    <w:t>CÔte</w:t>
                                  </w:r>
                                  <w:proofErr w:type="spellEnd"/>
                                  <w:r w:rsidRPr="00B3025A">
                                    <w:rPr>
                                      <w:b/>
                                      <w:smallCaps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d’Ivoire</w:t>
                                  </w:r>
                                </w:p>
                                <w:p w14:paraId="357B6D8A" w14:textId="77777777" w:rsidR="007813D2" w:rsidRPr="00B14FE9" w:rsidRDefault="007813D2" w:rsidP="007813D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14FE9">
                                    <w:rPr>
                                      <w:smallCaps/>
                                      <w:sz w:val="20"/>
                                      <w:szCs w:val="20"/>
                                    </w:rPr>
                                    <w:t>Auprès</w:t>
                                  </w:r>
                                  <w:proofErr w:type="spellEnd"/>
                                  <w:r w:rsidRPr="00B14FE9">
                                    <w:rPr>
                                      <w:smallCaps/>
                                      <w:sz w:val="20"/>
                                      <w:szCs w:val="20"/>
                                    </w:rPr>
                                    <w:t xml:space="preserve"> des Nations </w:t>
                                  </w:r>
                                  <w:proofErr w:type="spellStart"/>
                                  <w:r w:rsidRPr="00B14FE9">
                                    <w:rPr>
                                      <w:smallCaps/>
                                      <w:sz w:val="20"/>
                                      <w:szCs w:val="20"/>
                                    </w:rPr>
                                    <w:t>Unies</w:t>
                                  </w:r>
                                  <w:proofErr w:type="spellEnd"/>
                                </w:p>
                                <w:p w14:paraId="5B262338" w14:textId="77777777" w:rsidR="007813D2" w:rsidRDefault="007813D2" w:rsidP="00781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BBEEF" id="Text Box 46" o:spid="_x0000_s1028" type="#_x0000_t202" style="position:absolute;left:0;text-align:left;margin-left:-35.4pt;margin-top:9.35pt;width:199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" strokecolor="white">
                      <v:path arrowok="t"/>
                      <v:textbox>
                        <w:txbxContent>
                          <w:p w14:paraId="007ACAA7" w14:textId="77777777" w:rsidR="007813D2" w:rsidRPr="00111704" w:rsidRDefault="007813D2" w:rsidP="007813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01BD0991" w14:textId="77777777" w:rsidR="007813D2" w:rsidRPr="00B3025A" w:rsidRDefault="007813D2" w:rsidP="007813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3025A">
                              <w:rPr>
                                <w:b/>
                                <w:smallCaps/>
                                <w:sz w:val="20"/>
                                <w:szCs w:val="20"/>
                                <w:lang w:val="fr-FR"/>
                              </w:rPr>
                              <w:t>Mission Permanente</w:t>
                            </w:r>
                          </w:p>
                          <w:p w14:paraId="4C24A930" w14:textId="77777777" w:rsidR="007813D2" w:rsidRPr="00B3025A" w:rsidRDefault="007813D2" w:rsidP="007813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3025A">
                              <w:rPr>
                                <w:b/>
                                <w:smallCaps/>
                                <w:sz w:val="20"/>
                                <w:szCs w:val="20"/>
                                <w:lang w:val="fr-FR"/>
                              </w:rPr>
                              <w:t xml:space="preserve">De la République de </w:t>
                            </w:r>
                            <w:proofErr w:type="spellStart"/>
                            <w:r w:rsidRPr="00B3025A">
                              <w:rPr>
                                <w:b/>
                                <w:smallCaps/>
                                <w:sz w:val="20"/>
                                <w:szCs w:val="20"/>
                                <w:lang w:val="fr-FR"/>
                              </w:rPr>
                              <w:t>CÔte</w:t>
                            </w:r>
                            <w:proofErr w:type="spellEnd"/>
                            <w:r w:rsidRPr="00B3025A">
                              <w:rPr>
                                <w:b/>
                                <w:smallCaps/>
                                <w:sz w:val="20"/>
                                <w:szCs w:val="20"/>
                                <w:lang w:val="fr-FR"/>
                              </w:rPr>
                              <w:t xml:space="preserve"> d’Ivoire</w:t>
                            </w:r>
                          </w:p>
                          <w:p w14:paraId="357B6D8A" w14:textId="77777777" w:rsidR="007813D2" w:rsidRPr="00B14FE9" w:rsidRDefault="007813D2" w:rsidP="007813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4FE9">
                              <w:rPr>
                                <w:smallCaps/>
                                <w:sz w:val="20"/>
                                <w:szCs w:val="20"/>
                              </w:rPr>
                              <w:t>Auprès</w:t>
                            </w:r>
                            <w:proofErr w:type="spellEnd"/>
                            <w:r w:rsidRPr="00B14FE9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des Nations </w:t>
                            </w:r>
                            <w:proofErr w:type="spellStart"/>
                            <w:r w:rsidRPr="00B14FE9">
                              <w:rPr>
                                <w:smallCaps/>
                                <w:sz w:val="20"/>
                                <w:szCs w:val="20"/>
                              </w:rPr>
                              <w:t>Unies</w:t>
                            </w:r>
                            <w:proofErr w:type="spellEnd"/>
                          </w:p>
                          <w:p w14:paraId="5B262338" w14:textId="77777777" w:rsidR="007813D2" w:rsidRDefault="007813D2" w:rsidP="007813D2"/>
                        </w:txbxContent>
                      </v:textbox>
                    </v:shape>
                  </w:pict>
                </mc:Fallback>
              </mc:AlternateContent>
            </w:r>
          </w:p>
          <w:p w14:paraId="185C589A" w14:textId="77777777" w:rsidR="007813D2" w:rsidRPr="00111704" w:rsidRDefault="007813D2" w:rsidP="00810AE6">
            <w:pPr>
              <w:spacing w:after="0" w:line="240" w:lineRule="auto"/>
              <w:jc w:val="center"/>
              <w:rPr>
                <w:rFonts w:ascii="Tahoma" w:hAnsi="Tahoma" w:cs="Tahoma"/>
                <w:smallCaps/>
                <w:sz w:val="28"/>
                <w:szCs w:val="28"/>
              </w:rPr>
            </w:pPr>
          </w:p>
          <w:p w14:paraId="29BFBBC0" w14:textId="77777777" w:rsidR="007813D2" w:rsidRPr="00111704" w:rsidRDefault="007813D2" w:rsidP="00810AE6">
            <w:pPr>
              <w:spacing w:after="0" w:line="240" w:lineRule="auto"/>
              <w:jc w:val="center"/>
              <w:rPr>
                <w:rFonts w:ascii="Tahoma" w:hAnsi="Tahoma" w:cs="Tahoma"/>
                <w:smallCaps/>
                <w:sz w:val="28"/>
                <w:szCs w:val="28"/>
              </w:rPr>
            </w:pPr>
          </w:p>
          <w:p w14:paraId="3B928A3E" w14:textId="77777777" w:rsidR="007813D2" w:rsidRPr="00111704" w:rsidRDefault="007813D2" w:rsidP="00810AE6">
            <w:pPr>
              <w:spacing w:after="0" w:line="240" w:lineRule="auto"/>
              <w:jc w:val="center"/>
              <w:rPr>
                <w:rFonts w:ascii="Tahoma" w:hAnsi="Tahoma" w:cs="Tahoma"/>
                <w:smallCaps/>
                <w:sz w:val="28"/>
                <w:szCs w:val="28"/>
              </w:rPr>
            </w:pPr>
          </w:p>
          <w:p w14:paraId="7FCE5006" w14:textId="77777777" w:rsidR="007813D2" w:rsidRPr="00111704" w:rsidRDefault="007813D2" w:rsidP="00810AE6">
            <w:pPr>
              <w:spacing w:after="0" w:line="240" w:lineRule="auto"/>
              <w:jc w:val="center"/>
              <w:rPr>
                <w:rFonts w:ascii="Tahoma" w:hAnsi="Tahoma" w:cs="Tahoma"/>
                <w:smallCaps/>
                <w:sz w:val="28"/>
                <w:szCs w:val="28"/>
              </w:rPr>
            </w:pPr>
          </w:p>
          <w:p w14:paraId="28E0FEC7" w14:textId="77777777" w:rsidR="007813D2" w:rsidRPr="00111704" w:rsidRDefault="007813D2" w:rsidP="00810AE6">
            <w:pPr>
              <w:spacing w:after="0" w:line="240" w:lineRule="auto"/>
              <w:jc w:val="center"/>
              <w:rPr>
                <w:rFonts w:ascii="Tahoma" w:hAnsi="Tahoma" w:cs="Tahoma"/>
                <w:smallCaps/>
                <w:sz w:val="28"/>
                <w:szCs w:val="28"/>
              </w:rPr>
            </w:pPr>
          </w:p>
          <w:p w14:paraId="5A9AD0DD" w14:textId="77777777" w:rsidR="007813D2" w:rsidRPr="00111704" w:rsidRDefault="007813D2" w:rsidP="00810AE6">
            <w:pPr>
              <w:spacing w:after="0" w:line="240" w:lineRule="auto"/>
              <w:jc w:val="center"/>
              <w:rPr>
                <w:rFonts w:ascii="Tahoma" w:hAnsi="Tahoma" w:cs="Tahoma"/>
                <w:smallCaps/>
                <w:sz w:val="28"/>
                <w:szCs w:val="28"/>
              </w:rPr>
            </w:pPr>
          </w:p>
          <w:p w14:paraId="004B8D73" w14:textId="77777777" w:rsidR="007813D2" w:rsidRPr="00111704" w:rsidRDefault="007813D2" w:rsidP="00810AE6">
            <w:pPr>
              <w:spacing w:after="0" w:line="240" w:lineRule="auto"/>
              <w:jc w:val="center"/>
              <w:rPr>
                <w:rFonts w:ascii="Tahoma" w:hAnsi="Tahoma" w:cs="Tahoma"/>
                <w:smallCaps/>
                <w:sz w:val="28"/>
                <w:szCs w:val="28"/>
              </w:rPr>
            </w:pPr>
          </w:p>
          <w:p w14:paraId="6D7E1C1D" w14:textId="77777777" w:rsidR="007813D2" w:rsidRPr="00111704" w:rsidRDefault="007813D2" w:rsidP="00810AE6">
            <w:pPr>
              <w:spacing w:after="0" w:line="240" w:lineRule="auto"/>
              <w:jc w:val="center"/>
              <w:rPr>
                <w:rFonts w:ascii="Tahoma" w:hAnsi="Tahoma" w:cs="Tahoma"/>
                <w:smallCaps/>
                <w:sz w:val="28"/>
                <w:szCs w:val="28"/>
              </w:rPr>
            </w:pPr>
          </w:p>
          <w:p w14:paraId="1A096C3D" w14:textId="77777777" w:rsidR="007813D2" w:rsidRPr="00111704" w:rsidRDefault="007813D2" w:rsidP="00810AE6">
            <w:pPr>
              <w:spacing w:after="0" w:line="240" w:lineRule="auto"/>
              <w:jc w:val="center"/>
              <w:rPr>
                <w:rFonts w:ascii="Tahoma" w:hAnsi="Tahoma" w:cs="Tahoma"/>
                <w:smallCaps/>
                <w:sz w:val="28"/>
                <w:szCs w:val="28"/>
              </w:rPr>
            </w:pPr>
          </w:p>
          <w:p w14:paraId="768A3101" w14:textId="77777777" w:rsidR="007813D2" w:rsidRPr="00111704" w:rsidRDefault="007813D2" w:rsidP="00810AE6">
            <w:pPr>
              <w:spacing w:after="0" w:line="240" w:lineRule="auto"/>
              <w:jc w:val="center"/>
              <w:rPr>
                <w:rFonts w:ascii="Tahoma" w:hAnsi="Tahoma" w:cs="Tahoma"/>
                <w:smallCaps/>
                <w:sz w:val="28"/>
                <w:szCs w:val="28"/>
              </w:rPr>
            </w:pPr>
          </w:p>
          <w:p w14:paraId="2E86F331" w14:textId="77777777" w:rsidR="007813D2" w:rsidRPr="00111704" w:rsidRDefault="007813D2" w:rsidP="00810AE6">
            <w:pPr>
              <w:spacing w:after="0" w:line="240" w:lineRule="auto"/>
              <w:jc w:val="center"/>
              <w:rPr>
                <w:rFonts w:ascii="Tahoma" w:hAnsi="Tahoma" w:cs="Tahoma"/>
                <w:smallCaps/>
                <w:sz w:val="28"/>
                <w:szCs w:val="28"/>
              </w:rPr>
            </w:pPr>
          </w:p>
          <w:p w14:paraId="0A2C7426" w14:textId="77777777" w:rsidR="007813D2" w:rsidRPr="00111704" w:rsidRDefault="007813D2" w:rsidP="00810AE6">
            <w:pPr>
              <w:spacing w:after="0" w:line="240" w:lineRule="auto"/>
              <w:jc w:val="center"/>
              <w:rPr>
                <w:rFonts w:ascii="Tahoma" w:hAnsi="Tahoma" w:cs="Tahoma"/>
                <w:smallCaps/>
                <w:sz w:val="28"/>
                <w:szCs w:val="28"/>
              </w:rPr>
            </w:pPr>
          </w:p>
        </w:tc>
      </w:tr>
    </w:tbl>
    <w:p w14:paraId="05AB8834" w14:textId="77777777" w:rsidR="007813D2" w:rsidRPr="00C6042D" w:rsidRDefault="007813D2" w:rsidP="007813D2">
      <w:pPr>
        <w:spacing w:after="0" w:line="240" w:lineRule="auto"/>
        <w:rPr>
          <w:rFonts w:ascii="Tahoma" w:hAnsi="Tahoma" w:cs="Tahoma"/>
          <w:i/>
          <w:sz w:val="28"/>
          <w:szCs w:val="28"/>
        </w:rPr>
      </w:pPr>
    </w:p>
    <w:p w14:paraId="2094EAA4" w14:textId="77777777" w:rsidR="007813D2" w:rsidRPr="00C6042D" w:rsidRDefault="007813D2" w:rsidP="007813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after="0" w:line="240" w:lineRule="auto"/>
        <w:rPr>
          <w:rFonts w:ascii="Berlin Sans FB Demi" w:hAnsi="Berlin Sans FB Demi" w:cs="Tahoma"/>
          <w:b/>
          <w:strike/>
          <w:sz w:val="2"/>
          <w:szCs w:val="36"/>
        </w:rPr>
      </w:pPr>
    </w:p>
    <w:p w14:paraId="0BFA4E74" w14:textId="3831DECD" w:rsidR="007813D2" w:rsidRDefault="007813D2" w:rsidP="007813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after="0" w:line="240" w:lineRule="auto"/>
        <w:jc w:val="center"/>
        <w:rPr>
          <w:rFonts w:ascii="Berlin Sans FB Demi" w:hAnsi="Berlin Sans FB Demi" w:cs="Tahoma"/>
          <w:b/>
          <w:sz w:val="36"/>
          <w:szCs w:val="36"/>
          <w:lang w:val="fr-FR"/>
        </w:rPr>
      </w:pPr>
      <w:r>
        <w:rPr>
          <w:rFonts w:ascii="Berlin Sans FB Demi" w:hAnsi="Berlin Sans FB Demi" w:cs="Tahoma"/>
          <w:b/>
          <w:sz w:val="36"/>
          <w:szCs w:val="36"/>
          <w:lang w:val="fr-FR"/>
        </w:rPr>
        <w:t>R</w:t>
      </w:r>
      <w:r w:rsidR="002107A6">
        <w:rPr>
          <w:rFonts w:ascii="Berlin Sans FB Demi" w:hAnsi="Berlin Sans FB Demi" w:cs="Tahoma"/>
          <w:b/>
          <w:sz w:val="36"/>
          <w:szCs w:val="36"/>
          <w:lang w:val="fr-FR"/>
        </w:rPr>
        <w:t>É</w:t>
      </w:r>
      <w:r>
        <w:rPr>
          <w:rFonts w:ascii="Berlin Sans FB Demi" w:hAnsi="Berlin Sans FB Demi" w:cs="Tahoma"/>
          <w:b/>
          <w:sz w:val="36"/>
          <w:szCs w:val="36"/>
          <w:lang w:val="fr-FR"/>
        </w:rPr>
        <w:t>UNION EN FORMULE ARRIA SUR LE TH</w:t>
      </w:r>
      <w:r w:rsidR="002107A6">
        <w:rPr>
          <w:rFonts w:ascii="Berlin Sans FB Demi" w:hAnsi="Berlin Sans FB Demi" w:cs="Tahoma"/>
          <w:b/>
          <w:sz w:val="36"/>
          <w:szCs w:val="36"/>
          <w:lang w:val="fr-FR"/>
        </w:rPr>
        <w:t>È</w:t>
      </w:r>
      <w:r>
        <w:rPr>
          <w:rFonts w:ascii="Berlin Sans FB Demi" w:hAnsi="Berlin Sans FB Demi" w:cs="Tahoma"/>
          <w:b/>
          <w:sz w:val="36"/>
          <w:szCs w:val="36"/>
          <w:lang w:val="fr-FR"/>
        </w:rPr>
        <w:t>ME :</w:t>
      </w:r>
    </w:p>
    <w:p w14:paraId="1CA06673" w14:textId="04529EFB" w:rsidR="007813D2" w:rsidRDefault="007813D2" w:rsidP="007813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after="0" w:line="240" w:lineRule="auto"/>
        <w:jc w:val="center"/>
        <w:rPr>
          <w:rFonts w:ascii="Berlin Sans FB Demi" w:hAnsi="Berlin Sans FB Demi" w:cs="Tahoma"/>
          <w:b/>
          <w:sz w:val="36"/>
          <w:szCs w:val="36"/>
          <w:lang w:val="fr-FR"/>
        </w:rPr>
      </w:pPr>
      <w:r>
        <w:rPr>
          <w:rFonts w:ascii="Berlin Sans FB Demi" w:hAnsi="Berlin Sans FB Demi" w:cs="Tahoma"/>
          <w:b/>
          <w:sz w:val="36"/>
          <w:szCs w:val="36"/>
          <w:lang w:val="fr-FR"/>
        </w:rPr>
        <w:t>IMPACTS DU MAINTIEN DE LA PAIX SUR LA CONSOLIDATION ET LA P</w:t>
      </w:r>
      <w:r w:rsidR="002107A6">
        <w:rPr>
          <w:rFonts w:ascii="Berlin Sans FB Demi" w:hAnsi="Berlin Sans FB Demi" w:cs="Tahoma"/>
          <w:b/>
          <w:sz w:val="36"/>
          <w:szCs w:val="36"/>
          <w:lang w:val="fr-FR"/>
        </w:rPr>
        <w:t>É</w:t>
      </w:r>
      <w:r>
        <w:rPr>
          <w:rFonts w:ascii="Berlin Sans FB Demi" w:hAnsi="Berlin Sans FB Demi" w:cs="Tahoma"/>
          <w:b/>
          <w:sz w:val="36"/>
          <w:szCs w:val="36"/>
          <w:lang w:val="fr-FR"/>
        </w:rPr>
        <w:t>RENNISATION DE LA PAIX</w:t>
      </w:r>
    </w:p>
    <w:p w14:paraId="508706FE" w14:textId="77777777" w:rsidR="007813D2" w:rsidRPr="003074AB" w:rsidRDefault="007813D2" w:rsidP="007813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after="0" w:line="240" w:lineRule="auto"/>
        <w:jc w:val="center"/>
        <w:rPr>
          <w:rFonts w:ascii="Berlin Sans FB Demi" w:hAnsi="Berlin Sans FB Demi" w:cs="Tahoma"/>
          <w:b/>
          <w:sz w:val="36"/>
          <w:szCs w:val="36"/>
        </w:rPr>
      </w:pPr>
      <w:r w:rsidRPr="003074AB">
        <w:rPr>
          <w:rFonts w:ascii="Berlin Sans FB Demi" w:hAnsi="Berlin Sans FB Demi" w:cs="Tahoma"/>
          <w:b/>
          <w:sz w:val="36"/>
          <w:szCs w:val="36"/>
        </w:rPr>
        <w:t>(</w:t>
      </w:r>
      <w:r w:rsidRPr="003074AB">
        <w:rPr>
          <w:rFonts w:ascii="Berlin Sans FB Demi" w:hAnsi="Berlin Sans FB Demi" w:cs="Tahoma"/>
          <w:b/>
          <w:sz w:val="32"/>
          <w:szCs w:val="32"/>
        </w:rPr>
        <w:t>Peacekeeping impacts on peacebuilding and sustaining peace</w:t>
      </w:r>
      <w:r w:rsidRPr="003074AB">
        <w:rPr>
          <w:rFonts w:ascii="Berlin Sans FB Demi" w:hAnsi="Berlin Sans FB Demi" w:cs="Tahoma"/>
          <w:b/>
          <w:sz w:val="36"/>
          <w:szCs w:val="36"/>
        </w:rPr>
        <w:t>)</w:t>
      </w:r>
    </w:p>
    <w:p w14:paraId="67242778" w14:textId="77777777" w:rsidR="007813D2" w:rsidRPr="00B3025A" w:rsidRDefault="007813D2" w:rsidP="007813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after="0" w:line="240" w:lineRule="auto"/>
        <w:jc w:val="center"/>
        <w:rPr>
          <w:rFonts w:ascii="Berlin Sans FB Demi" w:hAnsi="Berlin Sans FB Demi" w:cs="Tahoma"/>
          <w:b/>
          <w:sz w:val="36"/>
          <w:szCs w:val="36"/>
          <w:lang w:val="fr-FR"/>
        </w:rPr>
      </w:pPr>
      <w:r w:rsidRPr="00B3025A">
        <w:rPr>
          <w:rFonts w:ascii="Berlin Sans FB Demi" w:hAnsi="Berlin Sans FB Demi" w:cs="Tahoma"/>
          <w:b/>
          <w:sz w:val="36"/>
          <w:szCs w:val="36"/>
          <w:lang w:val="fr-FR"/>
        </w:rPr>
        <w:t>∞∞∞∞∞∞∞∞∞</w:t>
      </w:r>
    </w:p>
    <w:p w14:paraId="710B27B1" w14:textId="37366112" w:rsidR="007813D2" w:rsidRPr="001F20F0" w:rsidRDefault="007813D2" w:rsidP="007813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after="0" w:line="240" w:lineRule="auto"/>
        <w:jc w:val="center"/>
        <w:rPr>
          <w:rFonts w:ascii="Berlin Sans FB Demi" w:hAnsi="Berlin Sans FB Demi" w:cs="Tahoma"/>
          <w:caps/>
          <w:sz w:val="36"/>
          <w:szCs w:val="36"/>
          <w:lang w:val="fr-FR"/>
        </w:rPr>
      </w:pPr>
      <w:r w:rsidRPr="001F20F0">
        <w:rPr>
          <w:rFonts w:ascii="Berlin Sans FB Demi" w:hAnsi="Berlin Sans FB Demi" w:cs="Tahoma"/>
          <w:caps/>
          <w:sz w:val="36"/>
          <w:szCs w:val="36"/>
          <w:lang w:val="fr-FR"/>
        </w:rPr>
        <w:t>D</w:t>
      </w:r>
      <w:r w:rsidR="002107A6">
        <w:rPr>
          <w:rFonts w:ascii="Berlin Sans FB Demi" w:hAnsi="Berlin Sans FB Demi" w:cs="Tahoma"/>
          <w:caps/>
          <w:sz w:val="36"/>
          <w:szCs w:val="36"/>
          <w:lang w:val="fr-FR"/>
        </w:rPr>
        <w:t>É</w:t>
      </w:r>
      <w:r w:rsidRPr="001F20F0">
        <w:rPr>
          <w:rFonts w:ascii="Berlin Sans FB Demi" w:hAnsi="Berlin Sans FB Demi" w:cs="Tahoma"/>
          <w:caps/>
          <w:sz w:val="36"/>
          <w:szCs w:val="36"/>
          <w:lang w:val="fr-FR"/>
        </w:rPr>
        <w:t xml:space="preserve">CLARATION DE </w:t>
      </w:r>
    </w:p>
    <w:p w14:paraId="53FEB03A" w14:textId="77777777" w:rsidR="007813D2" w:rsidRPr="00B3025A" w:rsidRDefault="007813D2" w:rsidP="007813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after="0" w:line="240" w:lineRule="auto"/>
        <w:jc w:val="center"/>
        <w:rPr>
          <w:rFonts w:ascii="Berlin Sans FB Demi" w:hAnsi="Berlin Sans FB Demi" w:cs="Tahoma"/>
          <w:caps/>
          <w:sz w:val="18"/>
          <w:szCs w:val="18"/>
          <w:lang w:val="fr-FR"/>
        </w:rPr>
      </w:pPr>
    </w:p>
    <w:p w14:paraId="6CBB95E2" w14:textId="60E8363E" w:rsidR="007813D2" w:rsidRPr="000A2102" w:rsidRDefault="007813D2" w:rsidP="007813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after="0" w:line="240" w:lineRule="auto"/>
        <w:jc w:val="center"/>
        <w:rPr>
          <w:rFonts w:ascii="Berlin Sans FB Demi" w:hAnsi="Berlin Sans FB Demi" w:cs="Tahoma"/>
          <w:smallCaps/>
          <w:sz w:val="36"/>
          <w:szCs w:val="36"/>
          <w:lang w:val="fr-FR"/>
        </w:rPr>
      </w:pPr>
      <w:r w:rsidRPr="000A2102">
        <w:rPr>
          <w:rFonts w:ascii="Berlin Sans FB Demi" w:hAnsi="Berlin Sans FB Demi" w:cs="Tahoma"/>
          <w:sz w:val="36"/>
          <w:szCs w:val="36"/>
          <w:lang w:val="fr-FR"/>
        </w:rPr>
        <w:t xml:space="preserve">SON EXCELLENCE </w:t>
      </w:r>
      <w:r>
        <w:rPr>
          <w:rFonts w:ascii="Berlin Sans FB Demi" w:hAnsi="Berlin Sans FB Demi" w:cs="Tahoma"/>
          <w:sz w:val="36"/>
          <w:szCs w:val="36"/>
          <w:lang w:val="fr-FR"/>
        </w:rPr>
        <w:t>L</w:t>
      </w:r>
      <w:r w:rsidR="002107A6">
        <w:rPr>
          <w:rFonts w:ascii="Berlin Sans FB Demi" w:hAnsi="Berlin Sans FB Demi" w:cs="Tahoma"/>
          <w:sz w:val="36"/>
          <w:szCs w:val="36"/>
          <w:lang w:val="fr-FR"/>
        </w:rPr>
        <w:t xml:space="preserve">ÉON </w:t>
      </w:r>
      <w:r>
        <w:rPr>
          <w:rFonts w:ascii="Berlin Sans FB Demi" w:hAnsi="Berlin Sans FB Demi" w:cs="Tahoma"/>
          <w:sz w:val="36"/>
          <w:szCs w:val="36"/>
          <w:lang w:val="fr-FR"/>
        </w:rPr>
        <w:t>K</w:t>
      </w:r>
      <w:r w:rsidR="002107A6">
        <w:rPr>
          <w:rFonts w:ascii="Berlin Sans FB Demi" w:hAnsi="Berlin Sans FB Demi" w:cs="Tahoma"/>
          <w:sz w:val="36"/>
          <w:szCs w:val="36"/>
          <w:lang w:val="fr-FR"/>
        </w:rPr>
        <w:t>ACOU</w:t>
      </w:r>
      <w:r>
        <w:rPr>
          <w:rFonts w:ascii="Berlin Sans FB Demi" w:hAnsi="Berlin Sans FB Demi" w:cs="Tahoma"/>
          <w:sz w:val="36"/>
          <w:szCs w:val="36"/>
          <w:lang w:val="fr-FR"/>
        </w:rPr>
        <w:t xml:space="preserve"> ADOM</w:t>
      </w:r>
    </w:p>
    <w:p w14:paraId="7371DFC2" w14:textId="0FC1AC84" w:rsidR="007813D2" w:rsidRPr="000A2102" w:rsidRDefault="007813D2" w:rsidP="007813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after="0" w:line="240" w:lineRule="auto"/>
        <w:jc w:val="center"/>
        <w:rPr>
          <w:rFonts w:ascii="Berlin Sans FB Demi" w:hAnsi="Berlin Sans FB Demi" w:cs="Tahoma"/>
          <w:smallCaps/>
          <w:sz w:val="36"/>
          <w:szCs w:val="36"/>
          <w:lang w:val="fr-FR"/>
        </w:rPr>
      </w:pPr>
      <w:r w:rsidRPr="000A2102">
        <w:rPr>
          <w:rFonts w:ascii="Berlin Sans FB Demi" w:hAnsi="Berlin Sans FB Demi" w:cs="Tahoma"/>
          <w:smallCaps/>
          <w:sz w:val="36"/>
          <w:szCs w:val="36"/>
          <w:lang w:val="fr-FR"/>
        </w:rPr>
        <w:t>AMBASSADEUR, REPR</w:t>
      </w:r>
      <w:r w:rsidR="002107A6">
        <w:rPr>
          <w:rFonts w:ascii="Berlin Sans FB Demi" w:hAnsi="Berlin Sans FB Demi" w:cs="Tahoma"/>
          <w:smallCaps/>
          <w:sz w:val="36"/>
          <w:szCs w:val="36"/>
          <w:lang w:val="fr-FR"/>
        </w:rPr>
        <w:t>É</w:t>
      </w:r>
      <w:r w:rsidRPr="000A2102">
        <w:rPr>
          <w:rFonts w:ascii="Berlin Sans FB Demi" w:hAnsi="Berlin Sans FB Demi" w:cs="Tahoma"/>
          <w:smallCaps/>
          <w:sz w:val="36"/>
          <w:szCs w:val="36"/>
          <w:lang w:val="fr-FR"/>
        </w:rPr>
        <w:t>SENTANT PERMANENT</w:t>
      </w:r>
      <w:r>
        <w:rPr>
          <w:rFonts w:ascii="Berlin Sans FB Demi" w:hAnsi="Berlin Sans FB Demi" w:cs="Tahoma"/>
          <w:smallCaps/>
          <w:sz w:val="36"/>
          <w:szCs w:val="36"/>
          <w:lang w:val="fr-FR"/>
        </w:rPr>
        <w:t xml:space="preserve"> </w:t>
      </w:r>
    </w:p>
    <w:p w14:paraId="72A1FB9A" w14:textId="772F6905" w:rsidR="007813D2" w:rsidRPr="000A2102" w:rsidRDefault="007813D2" w:rsidP="007813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after="0" w:line="240" w:lineRule="auto"/>
        <w:jc w:val="center"/>
        <w:rPr>
          <w:rFonts w:ascii="Berlin Sans FB Demi" w:hAnsi="Berlin Sans FB Demi" w:cs="Tahoma"/>
          <w:caps/>
          <w:sz w:val="36"/>
          <w:szCs w:val="36"/>
          <w:lang w:val="fr-FR"/>
        </w:rPr>
      </w:pPr>
      <w:r w:rsidRPr="000A2102">
        <w:rPr>
          <w:rFonts w:ascii="Berlin Sans FB Demi" w:hAnsi="Berlin Sans FB Demi" w:cs="Tahoma"/>
          <w:caps/>
          <w:sz w:val="36"/>
          <w:szCs w:val="36"/>
          <w:lang w:val="fr-FR"/>
        </w:rPr>
        <w:t>de la R</w:t>
      </w:r>
      <w:r w:rsidR="002107A6">
        <w:rPr>
          <w:rFonts w:ascii="Berlin Sans FB Demi" w:hAnsi="Berlin Sans FB Demi" w:cs="Tahoma"/>
          <w:caps/>
          <w:sz w:val="36"/>
          <w:szCs w:val="36"/>
          <w:lang w:val="fr-FR"/>
        </w:rPr>
        <w:t>É</w:t>
      </w:r>
      <w:r w:rsidRPr="000A2102">
        <w:rPr>
          <w:rFonts w:ascii="Berlin Sans FB Demi" w:hAnsi="Berlin Sans FB Demi" w:cs="Tahoma"/>
          <w:caps/>
          <w:sz w:val="36"/>
          <w:szCs w:val="36"/>
          <w:lang w:val="fr-FR"/>
        </w:rPr>
        <w:t xml:space="preserve">PUBLIQUE DE CÔte d’Ivoire </w:t>
      </w:r>
    </w:p>
    <w:p w14:paraId="4B3E32F6" w14:textId="6154104A" w:rsidR="007813D2" w:rsidRPr="00B3025A" w:rsidRDefault="007813D2" w:rsidP="007813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after="0" w:line="240" w:lineRule="auto"/>
        <w:jc w:val="center"/>
        <w:rPr>
          <w:rFonts w:ascii="Berlin Sans FB Demi" w:hAnsi="Berlin Sans FB Demi" w:cs="Tahoma"/>
          <w:caps/>
          <w:sz w:val="30"/>
          <w:szCs w:val="30"/>
          <w:lang w:val="fr-FR"/>
        </w:rPr>
      </w:pPr>
      <w:r w:rsidRPr="000A2102">
        <w:rPr>
          <w:rFonts w:ascii="Berlin Sans FB Demi" w:hAnsi="Berlin Sans FB Demi" w:cs="Tahoma"/>
          <w:caps/>
          <w:sz w:val="36"/>
          <w:szCs w:val="36"/>
          <w:lang w:val="fr-FR"/>
        </w:rPr>
        <w:t>aupr</w:t>
      </w:r>
      <w:r w:rsidR="002107A6">
        <w:rPr>
          <w:rFonts w:ascii="Berlin Sans FB Demi" w:hAnsi="Berlin Sans FB Demi" w:cs="Tahoma"/>
          <w:caps/>
          <w:sz w:val="36"/>
          <w:szCs w:val="36"/>
          <w:lang w:val="fr-FR"/>
        </w:rPr>
        <w:t>È</w:t>
      </w:r>
      <w:r w:rsidRPr="000A2102">
        <w:rPr>
          <w:rFonts w:ascii="Berlin Sans FB Demi" w:hAnsi="Berlin Sans FB Demi" w:cs="Tahoma"/>
          <w:caps/>
          <w:sz w:val="36"/>
          <w:szCs w:val="36"/>
          <w:lang w:val="fr-FR"/>
        </w:rPr>
        <w:t>s des Nations Unies</w:t>
      </w:r>
    </w:p>
    <w:p w14:paraId="2C35F67D" w14:textId="77777777" w:rsidR="007813D2" w:rsidRPr="00B3025A" w:rsidRDefault="007813D2" w:rsidP="007813D2">
      <w:pPr>
        <w:spacing w:after="0" w:line="240" w:lineRule="auto"/>
        <w:rPr>
          <w:rFonts w:ascii="Tahoma" w:hAnsi="Tahoma" w:cs="Tahoma"/>
          <w:sz w:val="28"/>
          <w:szCs w:val="28"/>
          <w:lang w:val="fr-FR"/>
        </w:rPr>
      </w:pPr>
    </w:p>
    <w:p w14:paraId="2D3DDB33" w14:textId="77777777" w:rsidR="007813D2" w:rsidRPr="00B3025A" w:rsidRDefault="007813D2" w:rsidP="007813D2">
      <w:pPr>
        <w:spacing w:after="0" w:line="240" w:lineRule="auto"/>
        <w:rPr>
          <w:rFonts w:ascii="Tahoma" w:hAnsi="Tahoma" w:cs="Tahoma"/>
          <w:sz w:val="28"/>
          <w:szCs w:val="28"/>
          <w:lang w:val="fr-FR"/>
        </w:rPr>
      </w:pPr>
    </w:p>
    <w:p w14:paraId="390EF970" w14:textId="77777777" w:rsidR="007813D2" w:rsidRPr="00B3025A" w:rsidRDefault="007813D2" w:rsidP="007813D2">
      <w:pPr>
        <w:spacing w:after="0" w:line="240" w:lineRule="auto"/>
        <w:rPr>
          <w:rFonts w:ascii="Tahoma" w:hAnsi="Tahoma" w:cs="Tahoma"/>
          <w:sz w:val="28"/>
          <w:szCs w:val="28"/>
          <w:lang w:val="fr-FR"/>
        </w:rPr>
      </w:pPr>
    </w:p>
    <w:p w14:paraId="0E840339" w14:textId="77777777" w:rsidR="007813D2" w:rsidRPr="00B3025A" w:rsidRDefault="007813D2" w:rsidP="007813D2">
      <w:pPr>
        <w:spacing w:after="0" w:line="240" w:lineRule="auto"/>
        <w:rPr>
          <w:rFonts w:ascii="Tahoma" w:hAnsi="Tahoma" w:cs="Tahoma"/>
          <w:sz w:val="28"/>
          <w:szCs w:val="28"/>
          <w:lang w:val="fr-FR"/>
        </w:rPr>
      </w:pPr>
    </w:p>
    <w:p w14:paraId="797C6AC2" w14:textId="77777777" w:rsidR="007813D2" w:rsidRPr="00B3025A" w:rsidRDefault="007813D2" w:rsidP="007813D2">
      <w:pPr>
        <w:spacing w:after="0" w:line="240" w:lineRule="auto"/>
        <w:rPr>
          <w:rFonts w:ascii="Tahoma" w:hAnsi="Tahoma" w:cs="Tahoma"/>
          <w:sz w:val="28"/>
          <w:szCs w:val="28"/>
          <w:lang w:val="fr-FR"/>
        </w:rPr>
      </w:pPr>
    </w:p>
    <w:p w14:paraId="35189880" w14:textId="77777777" w:rsidR="007813D2" w:rsidRPr="00B3025A" w:rsidRDefault="007813D2" w:rsidP="007813D2">
      <w:pPr>
        <w:spacing w:after="0" w:line="240" w:lineRule="auto"/>
        <w:rPr>
          <w:rFonts w:ascii="Tahoma" w:hAnsi="Tahoma" w:cs="Tahoma"/>
          <w:sz w:val="28"/>
          <w:szCs w:val="28"/>
          <w:lang w:val="fr-FR"/>
        </w:rPr>
      </w:pPr>
    </w:p>
    <w:p w14:paraId="0B9F4271" w14:textId="77777777" w:rsidR="007813D2" w:rsidRPr="00B3025A" w:rsidRDefault="007813D2" w:rsidP="007813D2">
      <w:pPr>
        <w:spacing w:after="0" w:line="240" w:lineRule="auto"/>
        <w:rPr>
          <w:rFonts w:ascii="Tahoma" w:hAnsi="Tahoma" w:cs="Tahoma"/>
          <w:sz w:val="28"/>
          <w:szCs w:val="28"/>
          <w:lang w:val="fr-FR"/>
        </w:rPr>
      </w:pPr>
    </w:p>
    <w:p w14:paraId="77C497A7" w14:textId="77777777" w:rsidR="007813D2" w:rsidRPr="00B3025A" w:rsidRDefault="007813D2" w:rsidP="007813D2">
      <w:pPr>
        <w:spacing w:after="0" w:line="240" w:lineRule="auto"/>
        <w:jc w:val="both"/>
        <w:rPr>
          <w:rFonts w:ascii="Tahoma" w:hAnsi="Tahoma" w:cs="Tahoma"/>
          <w:sz w:val="28"/>
          <w:szCs w:val="28"/>
          <w:lang w:val="fr-FR"/>
        </w:rPr>
      </w:pPr>
    </w:p>
    <w:p w14:paraId="4BFAE11F" w14:textId="77777777" w:rsidR="007813D2" w:rsidRPr="00B3025A" w:rsidRDefault="007813D2" w:rsidP="007813D2">
      <w:pPr>
        <w:spacing w:after="0" w:line="240" w:lineRule="auto"/>
        <w:jc w:val="right"/>
        <w:rPr>
          <w:rStyle w:val="m-3749362382678646843s1"/>
          <w:rFonts w:ascii="Arial" w:eastAsia="Times New Roman" w:hAnsi="Arial" w:cs="Arial"/>
          <w:i/>
          <w:szCs w:val="24"/>
          <w:lang w:val="fr-FR" w:eastAsia="fr-FR"/>
        </w:rPr>
      </w:pPr>
      <w:r w:rsidRPr="00B3025A">
        <w:rPr>
          <w:rFonts w:ascii="Tahoma" w:hAnsi="Tahoma" w:cs="Tahoma"/>
          <w:b/>
          <w:i/>
          <w:sz w:val="28"/>
          <w:szCs w:val="28"/>
          <w:lang w:val="fr-FR"/>
        </w:rPr>
        <w:t xml:space="preserve">                                                                       </w:t>
      </w:r>
      <w:r w:rsidRPr="00B3025A">
        <w:rPr>
          <w:rStyle w:val="m-3749362382678646843s1"/>
          <w:rFonts w:ascii="Arial" w:eastAsia="Times New Roman" w:hAnsi="Arial" w:cs="Arial"/>
          <w:i/>
          <w:szCs w:val="24"/>
          <w:lang w:val="fr-FR" w:eastAsia="fr-FR"/>
        </w:rPr>
        <w:t xml:space="preserve">New York, le </w:t>
      </w:r>
      <w:r>
        <w:rPr>
          <w:rStyle w:val="m-3749362382678646843s1"/>
          <w:rFonts w:ascii="Arial" w:eastAsia="Times New Roman" w:hAnsi="Arial" w:cs="Arial"/>
          <w:i/>
          <w:szCs w:val="24"/>
          <w:lang w:val="fr-FR" w:eastAsia="fr-FR"/>
        </w:rPr>
        <w:t>24</w:t>
      </w:r>
      <w:r w:rsidRPr="00B3025A">
        <w:rPr>
          <w:rStyle w:val="m-3749362382678646843s1"/>
          <w:rFonts w:ascii="Arial" w:eastAsia="Times New Roman" w:hAnsi="Arial" w:cs="Arial"/>
          <w:i/>
          <w:szCs w:val="24"/>
          <w:lang w:val="fr-FR" w:eastAsia="fr-FR"/>
        </w:rPr>
        <w:t xml:space="preserve"> </w:t>
      </w:r>
      <w:r>
        <w:rPr>
          <w:rStyle w:val="m-3749362382678646843s1"/>
          <w:rFonts w:ascii="Arial" w:eastAsia="Times New Roman" w:hAnsi="Arial" w:cs="Arial"/>
          <w:i/>
          <w:szCs w:val="24"/>
          <w:lang w:val="fr-FR" w:eastAsia="fr-FR"/>
        </w:rPr>
        <w:t>mai</w:t>
      </w:r>
      <w:r w:rsidRPr="00B3025A">
        <w:rPr>
          <w:rStyle w:val="m-3749362382678646843s1"/>
          <w:rFonts w:ascii="Arial" w:eastAsia="Times New Roman" w:hAnsi="Arial" w:cs="Arial"/>
          <w:i/>
          <w:szCs w:val="24"/>
          <w:lang w:val="fr-FR" w:eastAsia="fr-FR"/>
        </w:rPr>
        <w:t xml:space="preserve"> 201</w:t>
      </w:r>
      <w:r>
        <w:rPr>
          <w:rStyle w:val="m-3749362382678646843s1"/>
          <w:rFonts w:ascii="Arial" w:eastAsia="Times New Roman" w:hAnsi="Arial" w:cs="Arial"/>
          <w:i/>
          <w:szCs w:val="24"/>
          <w:lang w:val="fr-FR" w:eastAsia="fr-FR"/>
        </w:rPr>
        <w:t>9</w:t>
      </w:r>
    </w:p>
    <w:p w14:paraId="729B3B0D" w14:textId="77777777" w:rsidR="007813D2" w:rsidRPr="00B3025A" w:rsidRDefault="007813D2" w:rsidP="007813D2">
      <w:pPr>
        <w:spacing w:after="0" w:line="240" w:lineRule="auto"/>
        <w:jc w:val="right"/>
        <w:rPr>
          <w:rStyle w:val="m-3749362382678646843s1"/>
          <w:rFonts w:ascii="Arial" w:eastAsia="Times New Roman" w:hAnsi="Arial" w:cs="Arial"/>
          <w:i/>
          <w:szCs w:val="24"/>
          <w:lang w:val="fr-FR" w:eastAsia="fr-FR"/>
        </w:rPr>
      </w:pPr>
    </w:p>
    <w:p w14:paraId="483544ED" w14:textId="77777777" w:rsidR="007813D2" w:rsidRPr="00B3025A" w:rsidRDefault="007813D2" w:rsidP="007813D2">
      <w:pPr>
        <w:spacing w:after="0" w:line="240" w:lineRule="auto"/>
        <w:jc w:val="right"/>
        <w:rPr>
          <w:rStyle w:val="m-3749362382678646843s1"/>
          <w:rFonts w:ascii="Arial" w:eastAsia="Times New Roman" w:hAnsi="Arial" w:cs="Arial"/>
          <w:i/>
          <w:szCs w:val="24"/>
          <w:lang w:val="fr-FR" w:eastAsia="fr-FR"/>
        </w:rPr>
      </w:pPr>
    </w:p>
    <w:p w14:paraId="3EA224D2" w14:textId="77777777" w:rsidR="003353B5" w:rsidRPr="003074AB" w:rsidRDefault="003353B5">
      <w:pPr>
        <w:rPr>
          <w:sz w:val="28"/>
          <w:szCs w:val="28"/>
          <w:lang w:val="fr-FR"/>
        </w:rPr>
      </w:pPr>
    </w:p>
    <w:p w14:paraId="6D6B5544" w14:textId="30DC102F" w:rsidR="007813D2" w:rsidRPr="003074AB" w:rsidRDefault="007813D2" w:rsidP="004B3987">
      <w:pPr>
        <w:pStyle w:val="NoSpacing"/>
        <w:rPr>
          <w:rFonts w:ascii="Tahoma" w:hAnsi="Tahoma" w:cs="Tahoma"/>
          <w:b/>
          <w:sz w:val="28"/>
          <w:szCs w:val="28"/>
          <w:lang w:val="fr-FR"/>
        </w:rPr>
      </w:pPr>
      <w:r w:rsidRPr="003074AB">
        <w:rPr>
          <w:rFonts w:ascii="Tahoma" w:hAnsi="Tahoma" w:cs="Tahoma"/>
          <w:b/>
          <w:sz w:val="28"/>
          <w:szCs w:val="28"/>
          <w:lang w:val="fr-FR"/>
        </w:rPr>
        <w:lastRenderedPageBreak/>
        <w:t>Monsieur le Pr</w:t>
      </w:r>
      <w:r w:rsidR="002107A6">
        <w:rPr>
          <w:rFonts w:ascii="Tahoma" w:hAnsi="Tahoma" w:cs="Tahoma"/>
          <w:b/>
          <w:sz w:val="28"/>
          <w:szCs w:val="28"/>
          <w:lang w:val="fr-FR"/>
        </w:rPr>
        <w:t>é</w:t>
      </w:r>
      <w:r w:rsidRPr="003074AB">
        <w:rPr>
          <w:rFonts w:ascii="Tahoma" w:hAnsi="Tahoma" w:cs="Tahoma"/>
          <w:b/>
          <w:sz w:val="28"/>
          <w:szCs w:val="28"/>
          <w:lang w:val="fr-FR"/>
        </w:rPr>
        <w:t>sident</w:t>
      </w:r>
      <w:r w:rsidRPr="003074AB">
        <w:rPr>
          <w:rFonts w:ascii="Tahoma" w:hAnsi="Tahoma" w:cs="Tahoma"/>
          <w:sz w:val="28"/>
          <w:szCs w:val="28"/>
          <w:lang w:val="fr-FR"/>
        </w:rPr>
        <w:t xml:space="preserve">, </w:t>
      </w:r>
      <w:r w:rsidRPr="003074AB">
        <w:rPr>
          <w:rFonts w:ascii="Tahoma" w:hAnsi="Tahoma" w:cs="Tahoma"/>
          <w:b/>
          <w:sz w:val="28"/>
          <w:szCs w:val="28"/>
          <w:lang w:val="fr-FR"/>
        </w:rPr>
        <w:t>Cher DJANI</w:t>
      </w:r>
      <w:r w:rsidR="002107A6"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r w:rsidR="0033060B" w:rsidRPr="003074AB">
        <w:rPr>
          <w:rFonts w:ascii="Tahoma" w:hAnsi="Tahoma" w:cs="Tahoma"/>
          <w:b/>
          <w:sz w:val="28"/>
          <w:szCs w:val="28"/>
          <w:lang w:val="fr-FR"/>
        </w:rPr>
        <w:t>;</w:t>
      </w:r>
    </w:p>
    <w:p w14:paraId="49B30EC2" w14:textId="042435A3" w:rsidR="0033060B" w:rsidRPr="003074AB" w:rsidRDefault="0033060B" w:rsidP="004B3987">
      <w:pPr>
        <w:pStyle w:val="NoSpacing"/>
        <w:rPr>
          <w:rFonts w:ascii="Tahoma" w:hAnsi="Tahoma" w:cs="Tahoma"/>
          <w:sz w:val="28"/>
          <w:szCs w:val="28"/>
          <w:lang w:val="fr-FR"/>
        </w:rPr>
      </w:pPr>
      <w:r w:rsidRPr="003074AB">
        <w:rPr>
          <w:rFonts w:ascii="Tahoma" w:hAnsi="Tahoma" w:cs="Tahoma"/>
          <w:b/>
          <w:sz w:val="28"/>
          <w:szCs w:val="28"/>
          <w:lang w:val="fr-FR"/>
        </w:rPr>
        <w:t>Excellences Mesdames et Messieurs</w:t>
      </w:r>
      <w:r w:rsidR="002107A6"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r w:rsidRPr="003074AB">
        <w:rPr>
          <w:rFonts w:ascii="Tahoma" w:hAnsi="Tahoma" w:cs="Tahoma"/>
          <w:b/>
          <w:sz w:val="28"/>
          <w:szCs w:val="28"/>
          <w:lang w:val="fr-FR"/>
        </w:rPr>
        <w:t>;</w:t>
      </w:r>
    </w:p>
    <w:p w14:paraId="754A0875" w14:textId="77777777" w:rsidR="007813D2" w:rsidRPr="003074AB" w:rsidRDefault="007813D2" w:rsidP="004B3987">
      <w:pPr>
        <w:pStyle w:val="NoSpacing"/>
        <w:rPr>
          <w:rFonts w:ascii="Tahoma" w:hAnsi="Tahoma" w:cs="Tahoma"/>
          <w:sz w:val="28"/>
          <w:szCs w:val="28"/>
          <w:lang w:val="fr-FR"/>
        </w:rPr>
      </w:pPr>
    </w:p>
    <w:p w14:paraId="3433647E" w14:textId="33FD1EDE" w:rsidR="0033060B" w:rsidRPr="008045E4" w:rsidRDefault="007813D2" w:rsidP="004B3987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Je voudrais, 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à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l’entame de mon propos, adresser les chaleureux remerciements de la C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ô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te d’Ivoire aux Etats membres du Conseil de 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sé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curit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, 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à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tous les Etats co-organisateurs, ainsi qu’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à</w:t>
      </w:r>
      <w:r w:rsidR="00C54982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tous les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Etats qui nous font l’honneur de prendr</w:t>
      </w:r>
      <w:r w:rsidR="00C54982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e part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à</w:t>
      </w:r>
      <w:r w:rsidR="00C54982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cette r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C54982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union en Formule </w:t>
      </w:r>
      <w:proofErr w:type="spellStart"/>
      <w:r w:rsidR="00C54982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Arria</w:t>
      </w:r>
      <w:proofErr w:type="spellEnd"/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. Notre rencontre de ce jour</w:t>
      </w:r>
      <w:r w:rsidR="00771AA8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,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nous </w:t>
      </w:r>
      <w:r w:rsidR="0033060B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offre l’opportunit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33060B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d’une r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33060B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flexion commune sur les impacts des op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33060B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rations de maintien de la paix sur la consolidation et la p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33060B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rennisation de la paix.</w:t>
      </w:r>
    </w:p>
    <w:p w14:paraId="32A31682" w14:textId="77777777" w:rsidR="0033060B" w:rsidRPr="003074AB" w:rsidRDefault="0033060B" w:rsidP="004B3987">
      <w:pPr>
        <w:pStyle w:val="NoSpacing"/>
        <w:jc w:val="both"/>
        <w:rPr>
          <w:rFonts w:ascii="Tahoma" w:hAnsi="Tahoma" w:cs="Tahoma"/>
          <w:sz w:val="28"/>
          <w:szCs w:val="28"/>
          <w:lang w:val="fr-FR"/>
        </w:rPr>
      </w:pPr>
    </w:p>
    <w:p w14:paraId="35A33FCF" w14:textId="474C4085" w:rsidR="00C54982" w:rsidRPr="008045E4" w:rsidRDefault="00C54982" w:rsidP="004B3987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Permettez-moi d</w:t>
      </w:r>
      <w:r w:rsidR="0033060B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e remercier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</w:t>
      </w:r>
      <w:r w:rsidR="00332A4D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également,</w:t>
      </w:r>
      <w:r w:rsidR="0033060B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pour leur 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participation </w:t>
      </w:r>
      <w:r w:rsidR="0033060B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et leurs analyses pertinentes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:</w:t>
      </w:r>
    </w:p>
    <w:p w14:paraId="52D3C615" w14:textId="77777777" w:rsidR="00C54982" w:rsidRPr="008045E4" w:rsidRDefault="00C54982" w:rsidP="004B3987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21630453" w14:textId="489E35C9" w:rsidR="00C54982" w:rsidRPr="008045E4" w:rsidRDefault="00C54982" w:rsidP="004B398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  <w:bookmarkStart w:id="1" w:name="_Hlk8814900"/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M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adame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Bintou Keita,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Sous-secr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taire g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n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rale pour l’Afrique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;</w:t>
      </w:r>
    </w:p>
    <w:p w14:paraId="6EA99ED2" w14:textId="552C53D7" w:rsidR="00C54982" w:rsidRPr="008045E4" w:rsidRDefault="0033060B" w:rsidP="004B398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M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onsieur</w:t>
      </w:r>
      <w:r w:rsidR="00C54982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Alexander </w:t>
      </w:r>
      <w:proofErr w:type="spellStart"/>
      <w:r w:rsidR="00C54982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Zouev</w:t>
      </w:r>
      <w:proofErr w:type="spellEnd"/>
      <w:r w:rsidR="00C54982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,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Sous-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s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ecr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taire g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n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ral 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à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l’Etat de Droit et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aux 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Institution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s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de S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curit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é 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; et</w:t>
      </w:r>
    </w:p>
    <w:p w14:paraId="7C3EC0BE" w14:textId="53540515" w:rsidR="00C54982" w:rsidRDefault="0033060B" w:rsidP="001365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M</w:t>
      </w:r>
      <w:r w:rsidR="002107A6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onsieur</w:t>
      </w:r>
      <w:r w:rsidR="00C54982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Oscar Fernandez-</w:t>
      </w:r>
      <w:proofErr w:type="spellStart"/>
      <w:r w:rsidR="00C54982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Taranco</w:t>
      </w:r>
      <w:proofErr w:type="spellEnd"/>
      <w:r w:rsidR="00C54982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,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Sous-secr</w:t>
      </w:r>
      <w:r w:rsidR="0013373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taire g</w:t>
      </w:r>
      <w:r w:rsidR="0013373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n</w:t>
      </w:r>
      <w:r w:rsidR="0013373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ral </w:t>
      </w:r>
      <w:r w:rsidR="0013373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à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l’appui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</w:t>
      </w:r>
      <w:r w:rsidR="0013373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à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la consolidation de la paix.</w:t>
      </w:r>
      <w:r w:rsidR="004B3987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</w:t>
      </w:r>
      <w:r w:rsidR="00C54982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</w:t>
      </w:r>
      <w:bookmarkEnd w:id="1"/>
    </w:p>
    <w:p w14:paraId="5953DD81" w14:textId="77777777" w:rsidR="00332A4D" w:rsidRPr="008045E4" w:rsidRDefault="00332A4D" w:rsidP="00332A4D">
      <w:pPr>
        <w:pStyle w:val="ListParagraph"/>
        <w:spacing w:line="240" w:lineRule="auto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0E752CF1" w14:textId="501AC8ED" w:rsidR="0033060B" w:rsidRPr="008045E4" w:rsidRDefault="0033060B" w:rsidP="0033060B">
      <w:pPr>
        <w:spacing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  <w:lang w:val="fr-FR"/>
        </w:rPr>
      </w:pPr>
      <w:r w:rsidRPr="008045E4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Mesdames et Messieurs</w:t>
      </w:r>
      <w:r w:rsidR="00133739" w:rsidRPr="008045E4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,</w:t>
      </w:r>
    </w:p>
    <w:p w14:paraId="4049CD07" w14:textId="016586C4" w:rsidR="00E034AD" w:rsidRPr="008045E4" w:rsidRDefault="00771AA8" w:rsidP="00771AA8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La pertinence du th</w:t>
      </w:r>
      <w:r w:rsidR="0013373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è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me </w:t>
      </w:r>
      <w:r w:rsidR="0013373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qui nous réunit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, s’appr</w:t>
      </w:r>
      <w:r w:rsidR="0013373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cie </w:t>
      </w:r>
      <w:r w:rsidR="0013373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à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l’aune du contexte actuel du maintien de la paix, marqu</w:t>
      </w:r>
      <w:r w:rsidR="0013373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</w:t>
      </w:r>
      <w:r w:rsidR="00E034AD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notamment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par l’initiative “</w:t>
      </w:r>
      <w:r w:rsidRPr="008045E4">
        <w:rPr>
          <w:rFonts w:ascii="Tahoma" w:hAnsi="Tahoma" w:cs="Tahoma"/>
          <w:i/>
          <w:color w:val="000000" w:themeColor="text1"/>
          <w:sz w:val="28"/>
          <w:szCs w:val="28"/>
          <w:lang w:val="fr-FR"/>
        </w:rPr>
        <w:t>Action pour le Maintien de la Paix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” </w:t>
      </w:r>
      <w:r w:rsidR="0013373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du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Secr</w:t>
      </w:r>
      <w:r w:rsidR="0013373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taire g</w:t>
      </w:r>
      <w:r w:rsidR="0013373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n</w:t>
      </w:r>
      <w:r w:rsidR="0013373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ral des Nations Unies, et la “</w:t>
      </w:r>
      <w:r w:rsidRPr="008045E4">
        <w:rPr>
          <w:rFonts w:ascii="Tahoma" w:hAnsi="Tahoma" w:cs="Tahoma"/>
          <w:i/>
          <w:color w:val="000000" w:themeColor="text1"/>
          <w:sz w:val="28"/>
          <w:szCs w:val="28"/>
          <w:lang w:val="fr-FR"/>
        </w:rPr>
        <w:t>D</w:t>
      </w:r>
      <w:r w:rsidR="00621E00" w:rsidRPr="008045E4">
        <w:rPr>
          <w:rFonts w:ascii="Tahoma" w:hAnsi="Tahoma" w:cs="Tahoma"/>
          <w:i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i/>
          <w:color w:val="000000" w:themeColor="text1"/>
          <w:sz w:val="28"/>
          <w:szCs w:val="28"/>
          <w:lang w:val="fr-FR"/>
        </w:rPr>
        <w:t>claration d’Engagements partag</w:t>
      </w:r>
      <w:r w:rsidR="00621E00" w:rsidRPr="008045E4">
        <w:rPr>
          <w:rFonts w:ascii="Tahoma" w:hAnsi="Tahoma" w:cs="Tahoma"/>
          <w:i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i/>
          <w:color w:val="000000" w:themeColor="text1"/>
          <w:sz w:val="28"/>
          <w:szCs w:val="28"/>
          <w:lang w:val="fr-FR"/>
        </w:rPr>
        <w:t>s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”</w:t>
      </w:r>
      <w:r w:rsidR="00621E00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,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visant </w:t>
      </w:r>
      <w:r w:rsidR="00621E00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à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am</w:t>
      </w:r>
      <w:r w:rsidR="00621E00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liorer l’efficacit</w:t>
      </w:r>
      <w:r w:rsidR="00621E00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des Op</w:t>
      </w:r>
      <w:r w:rsidR="00621E00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rations de maintien de la paix</w:t>
      </w:r>
      <w:r w:rsidR="00E034AD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des Nations Unies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.</w:t>
      </w:r>
    </w:p>
    <w:p w14:paraId="6A4B5736" w14:textId="77777777" w:rsidR="00E034AD" w:rsidRPr="008045E4" w:rsidRDefault="00E034AD" w:rsidP="00771AA8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675DB25E" w14:textId="57D9B754" w:rsidR="00E034AD" w:rsidRPr="008045E4" w:rsidRDefault="00E034AD" w:rsidP="00771AA8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La C</w:t>
      </w:r>
      <w:r w:rsidR="00621E00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ô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te d’Ivoire qui a </w:t>
      </w:r>
      <w:r w:rsidR="00621E00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t</w:t>
      </w:r>
      <w:r w:rsidR="00621E00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h</w:t>
      </w:r>
      <w:r w:rsidR="00621E00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ô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te d’une Mission de maintien de la paix de l’ONU, s’est fait le devoir de placer au </w:t>
      </w:r>
      <w:r w:rsidR="00621E00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cœur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de son mandat au Conseil de </w:t>
      </w:r>
      <w:r w:rsidR="00621E00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sé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curit</w:t>
      </w:r>
      <w:r w:rsidR="00621E00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, </w:t>
      </w:r>
      <w:r w:rsidR="00621E00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le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soutien constant aux Missions de paix onusiennes, </w:t>
      </w:r>
      <w:r w:rsidR="00621E00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autour de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deux axes</w:t>
      </w:r>
      <w:r w:rsidR="00621E00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principaux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: </w:t>
      </w:r>
    </w:p>
    <w:p w14:paraId="1090B4BD" w14:textId="77777777" w:rsidR="00E034AD" w:rsidRPr="003074AB" w:rsidRDefault="00E034AD" w:rsidP="00771AA8">
      <w:pPr>
        <w:pStyle w:val="NoSpacing"/>
        <w:jc w:val="both"/>
        <w:rPr>
          <w:rFonts w:ascii="Tahoma" w:hAnsi="Tahoma" w:cs="Tahoma"/>
          <w:sz w:val="28"/>
          <w:szCs w:val="28"/>
          <w:lang w:val="fr-FR"/>
        </w:rPr>
      </w:pPr>
    </w:p>
    <w:p w14:paraId="1A72826A" w14:textId="5400EF1E" w:rsidR="00E034AD" w:rsidRPr="003074AB" w:rsidRDefault="00E034AD" w:rsidP="00621E00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  <w:lang w:val="fr-FR"/>
        </w:rPr>
      </w:pPr>
      <w:r w:rsidRPr="003074AB">
        <w:rPr>
          <w:rFonts w:ascii="Tahoma" w:hAnsi="Tahoma" w:cs="Tahoma"/>
          <w:sz w:val="28"/>
          <w:szCs w:val="28"/>
          <w:lang w:val="fr-FR"/>
        </w:rPr>
        <w:t>Au niveau strat</w:t>
      </w:r>
      <w:r w:rsidR="00621E00">
        <w:rPr>
          <w:rFonts w:ascii="Tahoma" w:hAnsi="Tahoma" w:cs="Tahoma"/>
          <w:sz w:val="28"/>
          <w:szCs w:val="28"/>
          <w:lang w:val="fr-FR"/>
        </w:rPr>
        <w:t>é</w:t>
      </w:r>
      <w:r w:rsidRPr="003074AB">
        <w:rPr>
          <w:rFonts w:ascii="Tahoma" w:hAnsi="Tahoma" w:cs="Tahoma"/>
          <w:sz w:val="28"/>
          <w:szCs w:val="28"/>
          <w:lang w:val="fr-FR"/>
        </w:rPr>
        <w:t xml:space="preserve">gique, mon pays s’engage </w:t>
      </w:r>
      <w:r w:rsidR="00621E00">
        <w:rPr>
          <w:rFonts w:ascii="Tahoma" w:hAnsi="Tahoma" w:cs="Tahoma"/>
          <w:sz w:val="28"/>
          <w:szCs w:val="28"/>
          <w:lang w:val="fr-FR"/>
        </w:rPr>
        <w:t>à</w:t>
      </w:r>
      <w:r w:rsidRPr="003074AB">
        <w:rPr>
          <w:rFonts w:ascii="Tahoma" w:hAnsi="Tahoma" w:cs="Tahoma"/>
          <w:sz w:val="28"/>
          <w:szCs w:val="28"/>
          <w:lang w:val="fr-FR"/>
        </w:rPr>
        <w:t xml:space="preserve"> soutenir tous les cadres de discussions entre acteurs du maintien de la paix, pour des </w:t>
      </w:r>
      <w:r w:rsidR="00621E00">
        <w:rPr>
          <w:rFonts w:ascii="Tahoma" w:hAnsi="Tahoma" w:cs="Tahoma"/>
          <w:sz w:val="28"/>
          <w:szCs w:val="28"/>
          <w:lang w:val="fr-FR"/>
        </w:rPr>
        <w:t>é</w:t>
      </w:r>
      <w:r w:rsidR="00EA4BD6" w:rsidRPr="003074AB">
        <w:rPr>
          <w:rFonts w:ascii="Tahoma" w:hAnsi="Tahoma" w:cs="Tahoma"/>
          <w:sz w:val="28"/>
          <w:szCs w:val="28"/>
          <w:lang w:val="fr-FR"/>
        </w:rPr>
        <w:t>changes d’exp</w:t>
      </w:r>
      <w:r w:rsidR="00621E00">
        <w:rPr>
          <w:rFonts w:ascii="Tahoma" w:hAnsi="Tahoma" w:cs="Tahoma"/>
          <w:sz w:val="28"/>
          <w:szCs w:val="28"/>
          <w:lang w:val="fr-FR"/>
        </w:rPr>
        <w:t>é</w:t>
      </w:r>
      <w:r w:rsidR="00EA4BD6" w:rsidRPr="003074AB">
        <w:rPr>
          <w:rFonts w:ascii="Tahoma" w:hAnsi="Tahoma" w:cs="Tahoma"/>
          <w:sz w:val="28"/>
          <w:szCs w:val="28"/>
          <w:lang w:val="fr-FR"/>
        </w:rPr>
        <w:t xml:space="preserve">riences et de bonnes pratiques, ainsi que la formulation de </w:t>
      </w:r>
      <w:r w:rsidRPr="003074AB">
        <w:rPr>
          <w:rFonts w:ascii="Tahoma" w:hAnsi="Tahoma" w:cs="Tahoma"/>
          <w:sz w:val="28"/>
          <w:szCs w:val="28"/>
          <w:lang w:val="fr-FR"/>
        </w:rPr>
        <w:t>solutions innovantes et efficaces aux d</w:t>
      </w:r>
      <w:r w:rsidR="00621E00">
        <w:rPr>
          <w:rFonts w:ascii="Tahoma" w:hAnsi="Tahoma" w:cs="Tahoma"/>
          <w:sz w:val="28"/>
          <w:szCs w:val="28"/>
          <w:lang w:val="fr-FR"/>
        </w:rPr>
        <w:t>é</w:t>
      </w:r>
      <w:r w:rsidRPr="003074AB">
        <w:rPr>
          <w:rFonts w:ascii="Tahoma" w:hAnsi="Tahoma" w:cs="Tahoma"/>
          <w:sz w:val="28"/>
          <w:szCs w:val="28"/>
          <w:lang w:val="fr-FR"/>
        </w:rPr>
        <w:t>fis auxquels les Op</w:t>
      </w:r>
      <w:r w:rsidR="00621E00">
        <w:rPr>
          <w:rFonts w:ascii="Tahoma" w:hAnsi="Tahoma" w:cs="Tahoma"/>
          <w:sz w:val="28"/>
          <w:szCs w:val="28"/>
          <w:lang w:val="fr-FR"/>
        </w:rPr>
        <w:t>é</w:t>
      </w:r>
      <w:r w:rsidRPr="003074AB">
        <w:rPr>
          <w:rFonts w:ascii="Tahoma" w:hAnsi="Tahoma" w:cs="Tahoma"/>
          <w:sz w:val="28"/>
          <w:szCs w:val="28"/>
          <w:lang w:val="fr-FR"/>
        </w:rPr>
        <w:t xml:space="preserve">rations de </w:t>
      </w:r>
      <w:proofErr w:type="gramStart"/>
      <w:r w:rsidRPr="003074AB">
        <w:rPr>
          <w:rFonts w:ascii="Tahoma" w:hAnsi="Tahoma" w:cs="Tahoma"/>
          <w:sz w:val="28"/>
          <w:szCs w:val="28"/>
          <w:lang w:val="fr-FR"/>
        </w:rPr>
        <w:t>maintien</w:t>
      </w:r>
      <w:proofErr w:type="gramEnd"/>
      <w:r w:rsidRPr="003074AB">
        <w:rPr>
          <w:rFonts w:ascii="Tahoma" w:hAnsi="Tahoma" w:cs="Tahoma"/>
          <w:sz w:val="28"/>
          <w:szCs w:val="28"/>
          <w:lang w:val="fr-FR"/>
        </w:rPr>
        <w:t xml:space="preserve"> de la paix sont confront</w:t>
      </w:r>
      <w:r w:rsidR="00621E00">
        <w:rPr>
          <w:rFonts w:ascii="Tahoma" w:hAnsi="Tahoma" w:cs="Tahoma"/>
          <w:sz w:val="28"/>
          <w:szCs w:val="28"/>
          <w:lang w:val="fr-FR"/>
        </w:rPr>
        <w:t>é</w:t>
      </w:r>
      <w:r w:rsidRPr="003074AB">
        <w:rPr>
          <w:rFonts w:ascii="Tahoma" w:hAnsi="Tahoma" w:cs="Tahoma"/>
          <w:sz w:val="28"/>
          <w:szCs w:val="28"/>
          <w:lang w:val="fr-FR"/>
        </w:rPr>
        <w:t>es.</w:t>
      </w:r>
    </w:p>
    <w:p w14:paraId="0240BDEF" w14:textId="4786B366" w:rsidR="00E034AD" w:rsidRPr="003074AB" w:rsidRDefault="00E034AD" w:rsidP="00015749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  <w:lang w:val="fr-FR"/>
        </w:rPr>
      </w:pPr>
      <w:r w:rsidRPr="003074AB">
        <w:rPr>
          <w:rFonts w:ascii="Tahoma" w:hAnsi="Tahoma" w:cs="Tahoma"/>
          <w:sz w:val="28"/>
          <w:szCs w:val="28"/>
          <w:lang w:val="fr-FR"/>
        </w:rPr>
        <w:lastRenderedPageBreak/>
        <w:t>Au niveau op</w:t>
      </w:r>
      <w:r w:rsidR="00015749">
        <w:rPr>
          <w:rFonts w:ascii="Tahoma" w:hAnsi="Tahoma" w:cs="Tahoma"/>
          <w:sz w:val="28"/>
          <w:szCs w:val="28"/>
          <w:lang w:val="fr-FR"/>
        </w:rPr>
        <w:t>é</w:t>
      </w:r>
      <w:r w:rsidRPr="003074AB">
        <w:rPr>
          <w:rFonts w:ascii="Tahoma" w:hAnsi="Tahoma" w:cs="Tahoma"/>
          <w:sz w:val="28"/>
          <w:szCs w:val="28"/>
          <w:lang w:val="fr-FR"/>
        </w:rPr>
        <w:t>rationnel, la C</w:t>
      </w:r>
      <w:r w:rsidR="00015749">
        <w:rPr>
          <w:rFonts w:ascii="Tahoma" w:hAnsi="Tahoma" w:cs="Tahoma"/>
          <w:sz w:val="28"/>
          <w:szCs w:val="28"/>
          <w:lang w:val="fr-FR"/>
        </w:rPr>
        <w:t>ô</w:t>
      </w:r>
      <w:r w:rsidRPr="003074AB">
        <w:rPr>
          <w:rFonts w:ascii="Tahoma" w:hAnsi="Tahoma" w:cs="Tahoma"/>
          <w:sz w:val="28"/>
          <w:szCs w:val="28"/>
          <w:lang w:val="fr-FR"/>
        </w:rPr>
        <w:t>te d’Ivoire entend retrouver sa place de pays contributeur de troupe</w:t>
      </w:r>
      <w:r w:rsidR="00EA4BD6" w:rsidRPr="003074AB">
        <w:rPr>
          <w:rFonts w:ascii="Tahoma" w:hAnsi="Tahoma" w:cs="Tahoma"/>
          <w:sz w:val="28"/>
          <w:szCs w:val="28"/>
          <w:lang w:val="fr-FR"/>
        </w:rPr>
        <w:t>s, en d</w:t>
      </w:r>
      <w:r w:rsidR="00015749">
        <w:rPr>
          <w:rFonts w:ascii="Tahoma" w:hAnsi="Tahoma" w:cs="Tahoma"/>
          <w:sz w:val="28"/>
          <w:szCs w:val="28"/>
          <w:lang w:val="fr-FR"/>
        </w:rPr>
        <w:t>é</w:t>
      </w:r>
      <w:r w:rsidR="00EA4BD6" w:rsidRPr="003074AB">
        <w:rPr>
          <w:rFonts w:ascii="Tahoma" w:hAnsi="Tahoma" w:cs="Tahoma"/>
          <w:sz w:val="28"/>
          <w:szCs w:val="28"/>
          <w:lang w:val="fr-FR"/>
        </w:rPr>
        <w:t>ployant des contingents militaires comme ce sera le cas tr</w:t>
      </w:r>
      <w:r w:rsidR="00015749">
        <w:rPr>
          <w:rFonts w:ascii="Tahoma" w:hAnsi="Tahoma" w:cs="Tahoma"/>
          <w:sz w:val="28"/>
          <w:szCs w:val="28"/>
          <w:lang w:val="fr-FR"/>
        </w:rPr>
        <w:t>è</w:t>
      </w:r>
      <w:r w:rsidR="00EA4BD6" w:rsidRPr="003074AB">
        <w:rPr>
          <w:rFonts w:ascii="Tahoma" w:hAnsi="Tahoma" w:cs="Tahoma"/>
          <w:sz w:val="28"/>
          <w:szCs w:val="28"/>
          <w:lang w:val="fr-FR"/>
        </w:rPr>
        <w:t>s prochainement au sein de la MINUSMA.</w:t>
      </w:r>
    </w:p>
    <w:p w14:paraId="08C327FC" w14:textId="77777777" w:rsidR="00EA4BD6" w:rsidRPr="003074AB" w:rsidRDefault="00EA4BD6" w:rsidP="00771AA8">
      <w:pPr>
        <w:pStyle w:val="NoSpacing"/>
        <w:jc w:val="both"/>
        <w:rPr>
          <w:rFonts w:ascii="Tahoma" w:hAnsi="Tahoma" w:cs="Tahoma"/>
          <w:sz w:val="28"/>
          <w:szCs w:val="28"/>
          <w:lang w:val="fr-FR"/>
        </w:rPr>
      </w:pPr>
    </w:p>
    <w:p w14:paraId="41E19DD4" w14:textId="4B7F2F4A" w:rsidR="00EA4BD6" w:rsidRPr="003074AB" w:rsidRDefault="00EA4BD6" w:rsidP="00771AA8">
      <w:pPr>
        <w:pStyle w:val="NoSpacing"/>
        <w:jc w:val="both"/>
        <w:rPr>
          <w:rFonts w:ascii="Tahoma" w:hAnsi="Tahoma" w:cs="Tahoma"/>
          <w:sz w:val="28"/>
          <w:szCs w:val="28"/>
          <w:lang w:val="fr-FR"/>
        </w:rPr>
      </w:pPr>
      <w:r w:rsidRPr="003074AB">
        <w:rPr>
          <w:rFonts w:ascii="Tahoma" w:hAnsi="Tahoma" w:cs="Tahoma"/>
          <w:b/>
          <w:sz w:val="28"/>
          <w:szCs w:val="28"/>
          <w:lang w:val="fr-FR"/>
        </w:rPr>
        <w:t>Monsieur le Pr</w:t>
      </w:r>
      <w:r w:rsidR="00015749">
        <w:rPr>
          <w:rFonts w:ascii="Tahoma" w:hAnsi="Tahoma" w:cs="Tahoma"/>
          <w:b/>
          <w:sz w:val="28"/>
          <w:szCs w:val="28"/>
          <w:lang w:val="fr-FR"/>
        </w:rPr>
        <w:t>é</w:t>
      </w:r>
      <w:r w:rsidRPr="003074AB">
        <w:rPr>
          <w:rFonts w:ascii="Tahoma" w:hAnsi="Tahoma" w:cs="Tahoma"/>
          <w:b/>
          <w:sz w:val="28"/>
          <w:szCs w:val="28"/>
          <w:lang w:val="fr-FR"/>
        </w:rPr>
        <w:t>sident</w:t>
      </w:r>
      <w:r w:rsidRPr="003074AB">
        <w:rPr>
          <w:rFonts w:ascii="Tahoma" w:hAnsi="Tahoma" w:cs="Tahoma"/>
          <w:sz w:val="28"/>
          <w:szCs w:val="28"/>
          <w:lang w:val="fr-FR"/>
        </w:rPr>
        <w:t>,</w:t>
      </w:r>
    </w:p>
    <w:p w14:paraId="0770B017" w14:textId="77777777" w:rsidR="00EA4BD6" w:rsidRPr="003074AB" w:rsidRDefault="00EA4BD6" w:rsidP="00771AA8">
      <w:pPr>
        <w:pStyle w:val="NoSpacing"/>
        <w:jc w:val="both"/>
        <w:rPr>
          <w:rFonts w:ascii="Tahoma" w:hAnsi="Tahoma" w:cs="Tahoma"/>
          <w:sz w:val="28"/>
          <w:szCs w:val="28"/>
          <w:lang w:val="fr-FR"/>
        </w:rPr>
      </w:pPr>
    </w:p>
    <w:p w14:paraId="092023FF" w14:textId="6CC46C73" w:rsidR="00EA4BD6" w:rsidRPr="003074AB" w:rsidRDefault="00410238" w:rsidP="00771AA8">
      <w:pPr>
        <w:pStyle w:val="NoSpacing"/>
        <w:jc w:val="both"/>
        <w:rPr>
          <w:rFonts w:ascii="Tahoma" w:hAnsi="Tahoma" w:cs="Tahoma"/>
          <w:sz w:val="28"/>
          <w:szCs w:val="28"/>
          <w:lang w:val="fr-FR"/>
        </w:rPr>
      </w:pPr>
      <w:r w:rsidRPr="003074AB">
        <w:rPr>
          <w:rFonts w:ascii="Tahoma" w:hAnsi="Tahoma" w:cs="Tahoma"/>
          <w:sz w:val="28"/>
          <w:szCs w:val="28"/>
          <w:lang w:val="fr-FR"/>
        </w:rPr>
        <w:t>La C</w:t>
      </w:r>
      <w:r w:rsidR="00015749">
        <w:rPr>
          <w:rFonts w:ascii="Tahoma" w:hAnsi="Tahoma" w:cs="Tahoma"/>
          <w:sz w:val="28"/>
          <w:szCs w:val="28"/>
          <w:lang w:val="fr-FR"/>
        </w:rPr>
        <w:t>ô</w:t>
      </w:r>
      <w:r w:rsidRPr="003074AB">
        <w:rPr>
          <w:rFonts w:ascii="Tahoma" w:hAnsi="Tahoma" w:cs="Tahoma"/>
          <w:sz w:val="28"/>
          <w:szCs w:val="28"/>
          <w:lang w:val="fr-FR"/>
        </w:rPr>
        <w:t>te d’Ivoire est d’avis que les Op</w:t>
      </w:r>
      <w:r w:rsidR="00015749">
        <w:rPr>
          <w:rFonts w:ascii="Tahoma" w:hAnsi="Tahoma" w:cs="Tahoma"/>
          <w:sz w:val="28"/>
          <w:szCs w:val="28"/>
          <w:lang w:val="fr-FR"/>
        </w:rPr>
        <w:t>é</w:t>
      </w:r>
      <w:r w:rsidRPr="003074AB">
        <w:rPr>
          <w:rFonts w:ascii="Tahoma" w:hAnsi="Tahoma" w:cs="Tahoma"/>
          <w:sz w:val="28"/>
          <w:szCs w:val="28"/>
          <w:lang w:val="fr-FR"/>
        </w:rPr>
        <w:t>rations de maintien de la paix rel</w:t>
      </w:r>
      <w:r w:rsidR="00015749">
        <w:rPr>
          <w:rFonts w:ascii="Tahoma" w:hAnsi="Tahoma" w:cs="Tahoma"/>
          <w:sz w:val="28"/>
          <w:szCs w:val="28"/>
          <w:lang w:val="fr-FR"/>
        </w:rPr>
        <w:t>è</w:t>
      </w:r>
      <w:r w:rsidRPr="003074AB">
        <w:rPr>
          <w:rFonts w:ascii="Tahoma" w:hAnsi="Tahoma" w:cs="Tahoma"/>
          <w:sz w:val="28"/>
          <w:szCs w:val="28"/>
          <w:lang w:val="fr-FR"/>
        </w:rPr>
        <w:t>vent de la responsabilit</w:t>
      </w:r>
      <w:r w:rsidR="00015749">
        <w:rPr>
          <w:rFonts w:ascii="Tahoma" w:hAnsi="Tahoma" w:cs="Tahoma"/>
          <w:sz w:val="28"/>
          <w:szCs w:val="28"/>
          <w:lang w:val="fr-FR"/>
        </w:rPr>
        <w:t>é</w:t>
      </w:r>
      <w:r w:rsidRPr="003074AB">
        <w:rPr>
          <w:rFonts w:ascii="Tahoma" w:hAnsi="Tahoma" w:cs="Tahoma"/>
          <w:sz w:val="28"/>
          <w:szCs w:val="28"/>
          <w:lang w:val="fr-FR"/>
        </w:rPr>
        <w:t xml:space="preserve"> collective de tous les acteurs du maintien de la paix, y compris le Conseil de </w:t>
      </w:r>
      <w:r w:rsidR="00015749">
        <w:rPr>
          <w:rFonts w:ascii="Tahoma" w:hAnsi="Tahoma" w:cs="Tahoma"/>
          <w:sz w:val="28"/>
          <w:szCs w:val="28"/>
          <w:lang w:val="fr-FR"/>
        </w:rPr>
        <w:t>sé</w:t>
      </w:r>
      <w:r w:rsidRPr="003074AB">
        <w:rPr>
          <w:rFonts w:ascii="Tahoma" w:hAnsi="Tahoma" w:cs="Tahoma"/>
          <w:sz w:val="28"/>
          <w:szCs w:val="28"/>
          <w:lang w:val="fr-FR"/>
        </w:rPr>
        <w:t>curit</w:t>
      </w:r>
      <w:r w:rsidR="00015749">
        <w:rPr>
          <w:rFonts w:ascii="Tahoma" w:hAnsi="Tahoma" w:cs="Tahoma"/>
          <w:sz w:val="28"/>
          <w:szCs w:val="28"/>
          <w:lang w:val="fr-FR"/>
        </w:rPr>
        <w:t>é</w:t>
      </w:r>
      <w:r w:rsidRPr="003074AB">
        <w:rPr>
          <w:rFonts w:ascii="Tahoma" w:hAnsi="Tahoma" w:cs="Tahoma"/>
          <w:sz w:val="28"/>
          <w:szCs w:val="28"/>
          <w:lang w:val="fr-FR"/>
        </w:rPr>
        <w:t>, le Secr</w:t>
      </w:r>
      <w:r w:rsidR="00015749">
        <w:rPr>
          <w:rFonts w:ascii="Tahoma" w:hAnsi="Tahoma" w:cs="Tahoma"/>
          <w:sz w:val="28"/>
          <w:szCs w:val="28"/>
          <w:lang w:val="fr-FR"/>
        </w:rPr>
        <w:t>é</w:t>
      </w:r>
      <w:r w:rsidRPr="003074AB">
        <w:rPr>
          <w:rFonts w:ascii="Tahoma" w:hAnsi="Tahoma" w:cs="Tahoma"/>
          <w:sz w:val="28"/>
          <w:szCs w:val="28"/>
          <w:lang w:val="fr-FR"/>
        </w:rPr>
        <w:t>tariat et les pays contributeurs de troupes et de police.</w:t>
      </w:r>
    </w:p>
    <w:p w14:paraId="3111A59C" w14:textId="77777777" w:rsidR="00410238" w:rsidRPr="003074AB" w:rsidRDefault="00410238" w:rsidP="00771AA8">
      <w:pPr>
        <w:pStyle w:val="NoSpacing"/>
        <w:jc w:val="both"/>
        <w:rPr>
          <w:rFonts w:ascii="Tahoma" w:hAnsi="Tahoma" w:cs="Tahoma"/>
          <w:sz w:val="28"/>
          <w:szCs w:val="28"/>
          <w:lang w:val="fr-FR"/>
        </w:rPr>
      </w:pPr>
    </w:p>
    <w:p w14:paraId="0D0B1F73" w14:textId="2F4BEB4D" w:rsidR="00E034AD" w:rsidRPr="008045E4" w:rsidRDefault="00410238" w:rsidP="00410238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Cette 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responsabilité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que je qualifierai d’horizontale, doit s’appuyer sur le consentement pr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alable de l’Etat h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ô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te, ainsi qu’une relation verticale exemplaire avec l’ensemble du syst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è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me des Nations Unies, qui cr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e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nt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les conditions indispensables 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à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la mise en 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œuvre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efficace du mandat des Op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ration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s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de maintien de la paix.</w:t>
      </w:r>
    </w:p>
    <w:p w14:paraId="7EC24714" w14:textId="77777777" w:rsidR="00410238" w:rsidRPr="008045E4" w:rsidRDefault="00410238" w:rsidP="00410238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7E2DD554" w14:textId="565AE656" w:rsidR="00F572C8" w:rsidRPr="008045E4" w:rsidRDefault="00410238" w:rsidP="00410238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Le succ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è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s de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l’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Op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ration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des Nations Unies en C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ô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te d’Ivoire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(ONUCI)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, est donc essentiellement d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û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à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la convergence de ces facteurs qui, associ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s 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à</w:t>
      </w:r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une appropriation nationale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et la volont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de sortir d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finitivement du cercle vicieux de l’instabilit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, ont permis la mise en 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œuvre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d’une strat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gie nationale de 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restauration et de 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consolidation de la paix</w:t>
      </w:r>
      <w:r w:rsidR="007F2362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, 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d</w:t>
      </w:r>
      <w:r w:rsidR="007F2362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es programmes DDR et RSS, ainsi que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la planification </w:t>
      </w:r>
      <w:r w:rsidR="007F2362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conjointe 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du retrait 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ordonné 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de la mission onusienne.</w:t>
      </w:r>
    </w:p>
    <w:p w14:paraId="3F5DFC84" w14:textId="77777777" w:rsidR="00854DFF" w:rsidRPr="003074AB" w:rsidRDefault="00854DFF" w:rsidP="00410238">
      <w:pPr>
        <w:pStyle w:val="NoSpacing"/>
        <w:jc w:val="both"/>
        <w:rPr>
          <w:rFonts w:ascii="Tahoma" w:hAnsi="Tahoma" w:cs="Tahoma"/>
          <w:sz w:val="28"/>
          <w:szCs w:val="28"/>
          <w:lang w:val="fr-FR"/>
        </w:rPr>
      </w:pPr>
    </w:p>
    <w:p w14:paraId="13AD1751" w14:textId="49E347F2" w:rsidR="00410238" w:rsidRPr="008045E4" w:rsidRDefault="007F2362" w:rsidP="00410238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Je voudrais,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à </w:t>
      </w:r>
      <w:r w:rsidR="00854DFF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ce stade de mon propos, 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insister sur le fait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que la consolidation et la p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rennisation de la paix doivent </w:t>
      </w:r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n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cessairement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reposer sur des efforts</w:t>
      </w:r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constants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de recon</w:t>
      </w:r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struction 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conomique et sociale,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qui traitent les causes structurelles sous-jacentes des conflits, 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à</w:t>
      </w:r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savoir la pauvret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, le ch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ô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mage et la faiblesse des infra</w:t>
      </w:r>
      <w:r w:rsidR="00015749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s</w:t>
      </w:r>
      <w:r w:rsidR="00613BB3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tru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ctures sociales de base.</w:t>
      </w:r>
    </w:p>
    <w:p w14:paraId="72643D37" w14:textId="77777777" w:rsidR="007F2362" w:rsidRPr="008045E4" w:rsidRDefault="007F2362" w:rsidP="00410238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0A8D4911" w14:textId="51474DDB" w:rsidR="007F2362" w:rsidRPr="008045E4" w:rsidRDefault="007F2362" w:rsidP="007F2362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:szCs w:val="28"/>
          <w:lang w:val="fr-CA"/>
        </w:rPr>
      </w:pP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C’</w:t>
      </w:r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est </w:t>
      </w:r>
      <w:proofErr w:type="gramStart"/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tous le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sens</w:t>
      </w:r>
      <w:proofErr w:type="gramEnd"/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des programmes nationaux de d</w:t>
      </w:r>
      <w:r w:rsidR="00613BB3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veloppement lanc</w:t>
      </w:r>
      <w:r w:rsidR="00613BB3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s par le Pr</w:t>
      </w:r>
      <w:r w:rsidR="00613BB3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sident Alassane OUATTARA, qui ambitionne de renforcer</w:t>
      </w:r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</w:t>
      </w:r>
      <w:r w:rsidR="00D53410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davantage la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polit</w:t>
      </w:r>
      <w:r w:rsidR="00613BB3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i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que sociale du Gouvernement</w:t>
      </w:r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,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</w:t>
      </w:r>
      <w:r w:rsidR="00613BB3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à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travers un programme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 </w:t>
      </w:r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do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t</w:t>
      </w:r>
      <w:r w:rsidR="00613BB3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 de 72</w:t>
      </w:r>
      <w:r w:rsidR="00613BB3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7,5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 milliards de francs CFA</w:t>
      </w:r>
      <w:r w:rsidR="00613BB3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 (soit environ 1,24 milliard de dollars US) pour la période 2019-2020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, avec l’éducation et la santé comme domaines prioritaires.</w:t>
      </w:r>
    </w:p>
    <w:p w14:paraId="4089DB9A" w14:textId="28B05CD3" w:rsidR="00F572C8" w:rsidRPr="008045E4" w:rsidRDefault="005A68E8" w:rsidP="007F2362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:szCs w:val="28"/>
          <w:lang w:val="fr-CA"/>
        </w:rPr>
      </w:pP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lastRenderedPageBreak/>
        <w:t xml:space="preserve">Je tiens </w:t>
      </w:r>
      <w:r w:rsidR="00613BB3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à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 cet </w:t>
      </w:r>
      <w:r w:rsidR="00D53410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égard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, </w:t>
      </w:r>
      <w:r w:rsidR="00613BB3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à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 saluer la qualit</w:t>
      </w:r>
      <w:r w:rsidR="00613BB3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 de la coop</w:t>
      </w:r>
      <w:r w:rsidR="00613BB3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ration entre le Gouvernement ivoirien et l’</w:t>
      </w:r>
      <w:proofErr w:type="spellStart"/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Equipe</w:t>
      </w:r>
      <w:proofErr w:type="spellEnd"/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 de pays des Nations Unies, le soutien d</w:t>
      </w:r>
      <w:r w:rsidR="00613BB3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terminant de la Commission de Consolidation de la paix et des agences sp</w:t>
      </w:r>
      <w:r w:rsidR="00613BB3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cialis</w:t>
      </w:r>
      <w:r w:rsidR="00613BB3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es </w:t>
      </w:r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des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 </w:t>
      </w:r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Nations Unies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, et </w:t>
      </w:r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des partenaires internationaux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 qui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,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 au prix d’efforts conjugu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s, on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t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 permis la mise en 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œuvre</w:t>
      </w:r>
      <w:r w:rsidR="00F572C8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 de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s </w:t>
      </w:r>
      <w:r w:rsidR="00163D1A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diff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é</w:t>
      </w:r>
      <w:r w:rsidR="00163D1A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rents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programmes </w:t>
      </w:r>
      <w:r w:rsidR="00163D1A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nationaux de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 d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 xml:space="preserve">veloppement 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conomique et social</w:t>
      </w:r>
      <w:r w:rsidR="00163D1A" w:rsidRPr="008045E4">
        <w:rPr>
          <w:rFonts w:ascii="Tahoma" w:hAnsi="Tahoma" w:cs="Tahoma"/>
          <w:color w:val="000000" w:themeColor="text1"/>
          <w:sz w:val="28"/>
          <w:szCs w:val="28"/>
          <w:lang w:val="fr-CA"/>
        </w:rPr>
        <w:t>.</w:t>
      </w:r>
    </w:p>
    <w:p w14:paraId="03BA6FE7" w14:textId="47AF7303" w:rsidR="00163D1A" w:rsidRPr="008045E4" w:rsidRDefault="00163D1A" w:rsidP="00163D1A">
      <w:pPr>
        <w:pStyle w:val="NoSpacing"/>
        <w:rPr>
          <w:rFonts w:ascii="Tahoma" w:hAnsi="Tahoma" w:cs="Tahoma"/>
          <w:b/>
          <w:color w:val="000000" w:themeColor="text1"/>
          <w:sz w:val="28"/>
          <w:szCs w:val="28"/>
          <w:lang w:val="fr-CA"/>
        </w:rPr>
      </w:pPr>
      <w:r w:rsidRPr="008045E4">
        <w:rPr>
          <w:rFonts w:ascii="Tahoma" w:hAnsi="Tahoma" w:cs="Tahoma"/>
          <w:b/>
          <w:color w:val="000000" w:themeColor="text1"/>
          <w:sz w:val="28"/>
          <w:szCs w:val="28"/>
          <w:lang w:val="fr-CA"/>
        </w:rPr>
        <w:t>Monsieur le Pr</w:t>
      </w:r>
      <w:r w:rsidR="000025DC" w:rsidRPr="008045E4">
        <w:rPr>
          <w:rFonts w:ascii="Tahoma" w:hAnsi="Tahoma" w:cs="Tahoma"/>
          <w:b/>
          <w:color w:val="000000" w:themeColor="text1"/>
          <w:sz w:val="28"/>
          <w:szCs w:val="28"/>
          <w:lang w:val="fr-CA"/>
        </w:rPr>
        <w:t>é</w:t>
      </w:r>
      <w:r w:rsidRPr="008045E4">
        <w:rPr>
          <w:rFonts w:ascii="Tahoma" w:hAnsi="Tahoma" w:cs="Tahoma"/>
          <w:b/>
          <w:color w:val="000000" w:themeColor="text1"/>
          <w:sz w:val="28"/>
          <w:szCs w:val="28"/>
          <w:lang w:val="fr-CA"/>
        </w:rPr>
        <w:t>sident, Cher DJANI,</w:t>
      </w:r>
    </w:p>
    <w:p w14:paraId="226392F0" w14:textId="77777777" w:rsidR="00163D1A" w:rsidRPr="008045E4" w:rsidRDefault="00163D1A" w:rsidP="00163D1A">
      <w:pPr>
        <w:pStyle w:val="NoSpacing"/>
        <w:rPr>
          <w:rFonts w:ascii="Tahoma" w:hAnsi="Tahoma" w:cs="Tahoma"/>
          <w:b/>
          <w:color w:val="000000" w:themeColor="text1"/>
          <w:sz w:val="28"/>
          <w:szCs w:val="28"/>
          <w:lang w:val="fr-CA"/>
        </w:rPr>
      </w:pPr>
      <w:r w:rsidRPr="008045E4">
        <w:rPr>
          <w:rFonts w:ascii="Tahoma" w:hAnsi="Tahoma" w:cs="Tahoma"/>
          <w:b/>
          <w:color w:val="000000" w:themeColor="text1"/>
          <w:sz w:val="28"/>
          <w:szCs w:val="28"/>
          <w:lang w:val="fr-CA"/>
        </w:rPr>
        <w:t>Excellences Mesdames et Messieurs,</w:t>
      </w:r>
    </w:p>
    <w:p w14:paraId="6108C67F" w14:textId="77777777" w:rsidR="00163D1A" w:rsidRPr="008045E4" w:rsidRDefault="00163D1A" w:rsidP="00163D1A">
      <w:pPr>
        <w:pStyle w:val="NoSpacing"/>
        <w:rPr>
          <w:rFonts w:ascii="Tahoma" w:hAnsi="Tahoma" w:cs="Tahoma"/>
          <w:b/>
          <w:color w:val="000000" w:themeColor="text1"/>
          <w:sz w:val="28"/>
          <w:szCs w:val="28"/>
          <w:lang w:val="fr-CA"/>
        </w:rPr>
      </w:pPr>
      <w:r w:rsidRPr="008045E4">
        <w:rPr>
          <w:rFonts w:ascii="Tahoma" w:hAnsi="Tahoma" w:cs="Tahoma"/>
          <w:b/>
          <w:color w:val="000000" w:themeColor="text1"/>
          <w:sz w:val="28"/>
          <w:szCs w:val="28"/>
          <w:lang w:val="fr-CA"/>
        </w:rPr>
        <w:t xml:space="preserve">Honorables participants, </w:t>
      </w:r>
    </w:p>
    <w:p w14:paraId="28B3D0A7" w14:textId="77777777" w:rsidR="007F2362" w:rsidRPr="008045E4" w:rsidRDefault="007F2362" w:rsidP="00410238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15585A55" w14:textId="025141EC" w:rsidR="00163D1A" w:rsidRPr="008045E4" w:rsidRDefault="00163D1A" w:rsidP="00410238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La C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ô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te d’Ivoire veut pour le monde, ce qu’elle veut pour elle-m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ê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me, 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à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savoir, la paix, 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la sécurité,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la stabilit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et la prosp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rit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.</w:t>
      </w:r>
    </w:p>
    <w:p w14:paraId="798E232D" w14:textId="77777777" w:rsidR="00163D1A" w:rsidRPr="008045E4" w:rsidRDefault="00163D1A" w:rsidP="00410238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5CE86D4E" w14:textId="26F5A878" w:rsidR="00163D1A" w:rsidRPr="008045E4" w:rsidRDefault="00426991" w:rsidP="00410238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C’est cette vision de partage qui sous-tend n</w:t>
      </w:r>
      <w:r w:rsidR="00163D1A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otre soutien r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163D1A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solu aux efforts du Secr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163D1A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taire g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163D1A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n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163D1A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ral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, Monsieur Antonio Guterres,</w:t>
      </w:r>
      <w:r w:rsidR="00163D1A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et 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notre volont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de prendre la part qui nous incombe dans les</w:t>
      </w:r>
      <w:r w:rsidR="00163D1A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Op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="00163D1A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rations de maintien de la paix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 des Nations Unies.</w:t>
      </w:r>
    </w:p>
    <w:p w14:paraId="5BB64232" w14:textId="77777777" w:rsidR="00426991" w:rsidRPr="008045E4" w:rsidRDefault="00426991" w:rsidP="00410238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7A16517A" w14:textId="37D05F11" w:rsidR="00426991" w:rsidRPr="008045E4" w:rsidRDefault="00426991" w:rsidP="00410238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Je souhaite ardemment, que cette r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 xml:space="preserve">union en formule </w:t>
      </w:r>
      <w:proofErr w:type="spellStart"/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Arria</w:t>
      </w:r>
      <w:proofErr w:type="spellEnd"/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, nous permette de faire un pas de plus vers des solutions qui permettent le re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n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forcement de l’action onusienne en mati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è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re de consolidation et de p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é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ren</w:t>
      </w:r>
      <w:r w:rsidR="000025DC"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n</w:t>
      </w:r>
      <w:r w:rsidRPr="008045E4">
        <w:rPr>
          <w:rFonts w:ascii="Tahoma" w:hAnsi="Tahoma" w:cs="Tahoma"/>
          <w:color w:val="000000" w:themeColor="text1"/>
          <w:sz w:val="28"/>
          <w:szCs w:val="28"/>
          <w:lang w:val="fr-FR"/>
        </w:rPr>
        <w:t>isation de la paix.</w:t>
      </w:r>
    </w:p>
    <w:p w14:paraId="4540A2F1" w14:textId="77777777" w:rsidR="00426991" w:rsidRPr="008045E4" w:rsidRDefault="00426991" w:rsidP="00410238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5BB7C77F" w14:textId="77777777" w:rsidR="00426991" w:rsidRPr="00D53410" w:rsidRDefault="00426991" w:rsidP="00410238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lang w:val="fr-FR"/>
        </w:rPr>
      </w:pPr>
      <w:r w:rsidRPr="00D53410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Je vous remercie</w:t>
      </w:r>
      <w:r w:rsidRPr="00D53410">
        <w:rPr>
          <w:rFonts w:ascii="Tahoma" w:hAnsi="Tahoma" w:cs="Tahoma"/>
          <w:color w:val="000000" w:themeColor="text1"/>
          <w:sz w:val="28"/>
          <w:szCs w:val="28"/>
          <w:lang w:val="fr-FR"/>
        </w:rPr>
        <w:t>.</w:t>
      </w:r>
    </w:p>
    <w:sectPr w:rsidR="00426991" w:rsidRPr="00D5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8C4"/>
    <w:multiLevelType w:val="hybridMultilevel"/>
    <w:tmpl w:val="7A8E04AC"/>
    <w:lvl w:ilvl="0" w:tplc="F572B1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371"/>
    <w:multiLevelType w:val="hybridMultilevel"/>
    <w:tmpl w:val="B9D01376"/>
    <w:lvl w:ilvl="0" w:tplc="0F966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BA1"/>
    <w:multiLevelType w:val="hybridMultilevel"/>
    <w:tmpl w:val="70CA8E50"/>
    <w:lvl w:ilvl="0" w:tplc="0F966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D2"/>
    <w:rsid w:val="000025DC"/>
    <w:rsid w:val="00015749"/>
    <w:rsid w:val="00133739"/>
    <w:rsid w:val="00163D1A"/>
    <w:rsid w:val="002107A6"/>
    <w:rsid w:val="002453E4"/>
    <w:rsid w:val="00256A5D"/>
    <w:rsid w:val="003074AB"/>
    <w:rsid w:val="0033060B"/>
    <w:rsid w:val="00332A4D"/>
    <w:rsid w:val="003353B5"/>
    <w:rsid w:val="00410238"/>
    <w:rsid w:val="00426991"/>
    <w:rsid w:val="004B3987"/>
    <w:rsid w:val="005A68E8"/>
    <w:rsid w:val="00613BB3"/>
    <w:rsid w:val="00621E00"/>
    <w:rsid w:val="00771AA8"/>
    <w:rsid w:val="007813D2"/>
    <w:rsid w:val="007F2362"/>
    <w:rsid w:val="008045E4"/>
    <w:rsid w:val="00854DFF"/>
    <w:rsid w:val="0098399E"/>
    <w:rsid w:val="00C54982"/>
    <w:rsid w:val="00D53410"/>
    <w:rsid w:val="00E034AD"/>
    <w:rsid w:val="00EA4BD6"/>
    <w:rsid w:val="00F5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E8FA"/>
  <w15:chartTrackingRefBased/>
  <w15:docId w15:val="{55170D6D-F0A9-4591-AE6F-82B9B97E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3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3749362382678646843s1">
    <w:name w:val="m_-3749362382678646843s1"/>
    <w:basedOn w:val="DefaultParagraphFont"/>
    <w:rsid w:val="007813D2"/>
  </w:style>
  <w:style w:type="paragraph" w:styleId="NoSpacing">
    <w:name w:val="No Spacing"/>
    <w:uiPriority w:val="1"/>
    <w:qFormat/>
    <w:rsid w:val="007813D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5498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TOURE</dc:creator>
  <cp:keywords/>
  <dc:description/>
  <cp:lastModifiedBy>Kory Harris</cp:lastModifiedBy>
  <cp:revision>2</cp:revision>
  <cp:lastPrinted>2019-05-23T20:49:00Z</cp:lastPrinted>
  <dcterms:created xsi:type="dcterms:W3CDTF">2019-05-29T17:25:00Z</dcterms:created>
  <dcterms:modified xsi:type="dcterms:W3CDTF">2019-05-29T17:25:00Z</dcterms:modified>
</cp:coreProperties>
</file>